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00" w:lineRule="atLeast"/>
        <w:jc w:val="center"/>
        <w:outlineLvl w:val="0"/>
        <w:rPr>
          <w:rFonts w:hint="eastAsia" w:ascii="宋体" w:hAnsi="宋体" w:cs="宋体"/>
          <w:b/>
          <w:bCs/>
          <w:spacing w:val="-10"/>
          <w:sz w:val="40"/>
          <w:szCs w:val="40"/>
        </w:rPr>
      </w:pPr>
      <w:bookmarkStart w:id="0" w:name="_Toc9588"/>
      <w:bookmarkStart w:id="1" w:name="_Toc8627"/>
    </w:p>
    <w:p>
      <w:pPr>
        <w:spacing w:line="400" w:lineRule="atLeast"/>
        <w:jc w:val="center"/>
        <w:outlineLvl w:val="0"/>
        <w:rPr>
          <w:rFonts w:hint="eastAsia" w:ascii="宋体" w:hAnsi="宋体" w:cs="宋体"/>
          <w:b/>
          <w:bCs/>
          <w:spacing w:val="-10"/>
          <w:sz w:val="40"/>
          <w:szCs w:val="40"/>
        </w:rPr>
      </w:pPr>
    </w:p>
    <w:p>
      <w:pPr>
        <w:spacing w:line="400" w:lineRule="atLeast"/>
        <w:jc w:val="center"/>
        <w:outlineLvl w:val="0"/>
        <w:rPr>
          <w:rFonts w:hint="eastAsia" w:ascii="宋体" w:hAnsi="宋体" w:cs="宋体"/>
          <w:b/>
          <w:bCs/>
          <w:spacing w:val="-10"/>
          <w:sz w:val="40"/>
          <w:szCs w:val="40"/>
        </w:rPr>
      </w:pPr>
    </w:p>
    <w:p>
      <w:pPr>
        <w:spacing w:line="400" w:lineRule="atLeast"/>
        <w:jc w:val="center"/>
        <w:outlineLvl w:val="0"/>
        <w:rPr>
          <w:rFonts w:hint="default" w:ascii="宋体" w:hAnsi="宋体" w:eastAsia="宋体" w:cs="宋体"/>
          <w:b/>
          <w:bCs/>
          <w:spacing w:val="-10"/>
          <w:sz w:val="40"/>
          <w:szCs w:val="40"/>
          <w:lang w:val="en-US" w:eastAsia="zh-CN"/>
        </w:rPr>
      </w:pPr>
      <w:r>
        <w:rPr>
          <w:rFonts w:hint="eastAsia" w:ascii="宋体" w:hAnsi="宋体" w:cs="宋体"/>
          <w:b/>
          <w:bCs/>
          <w:spacing w:val="-10"/>
          <w:sz w:val="40"/>
          <w:szCs w:val="40"/>
        </w:rPr>
        <w:t>滁州工投南谯毗邻区科技产业园项目（一期）</w:t>
      </w:r>
      <w:bookmarkEnd w:id="0"/>
      <w:bookmarkEnd w:id="1"/>
      <w:r>
        <w:rPr>
          <w:rFonts w:hint="eastAsia" w:ascii="宋体" w:hAnsi="宋体" w:cs="宋体"/>
          <w:b/>
          <w:bCs/>
          <w:spacing w:val="-10"/>
          <w:sz w:val="40"/>
          <w:szCs w:val="40"/>
          <w:lang w:val="en-US" w:eastAsia="zh-CN"/>
        </w:rPr>
        <w:t>食堂及宿舍楼装饰工程施工招标清单及控制价编制</w:t>
      </w:r>
    </w:p>
    <w:p>
      <w:pPr>
        <w:spacing w:line="400" w:lineRule="atLeast"/>
        <w:jc w:val="center"/>
        <w:rPr>
          <w:rFonts w:ascii="仿宋" w:hAnsi="仿宋" w:eastAsia="仿宋" w:cs="仿宋"/>
          <w:b/>
          <w:bCs/>
          <w:sz w:val="98"/>
          <w:szCs w:val="98"/>
        </w:rPr>
      </w:pPr>
    </w:p>
    <w:p>
      <w:pPr>
        <w:spacing w:line="400" w:lineRule="atLeast"/>
        <w:jc w:val="center"/>
        <w:rPr>
          <w:rFonts w:ascii="仿宋" w:hAnsi="仿宋" w:eastAsia="仿宋" w:cs="仿宋"/>
          <w:b/>
          <w:bCs/>
          <w:sz w:val="72"/>
          <w:szCs w:val="72"/>
        </w:rPr>
      </w:pPr>
      <w:r>
        <w:rPr>
          <w:rFonts w:hint="eastAsia" w:ascii="宋体" w:hAnsi="宋体" w:cs="宋体"/>
          <w:b/>
          <w:bCs/>
          <w:sz w:val="72"/>
          <w:szCs w:val="72"/>
        </w:rPr>
        <w:t>招标文件</w:t>
      </w:r>
    </w:p>
    <w:p>
      <w:pPr>
        <w:spacing w:line="480" w:lineRule="exact"/>
        <w:rPr>
          <w:rFonts w:ascii="仿宋" w:hAnsi="仿宋" w:eastAsia="仿宋" w:cs="仿宋"/>
          <w:b/>
          <w:bCs/>
          <w:sz w:val="44"/>
          <w:szCs w:val="44"/>
        </w:rPr>
      </w:pPr>
    </w:p>
    <w:p>
      <w:pPr>
        <w:spacing w:line="480" w:lineRule="exact"/>
        <w:ind w:firstLine="643" w:firstLineChars="200"/>
        <w:jc w:val="center"/>
        <w:rPr>
          <w:rFonts w:ascii="仿宋" w:hAnsi="仿宋" w:eastAsia="仿宋" w:cs="仿宋"/>
          <w:b/>
          <w:bCs/>
          <w:sz w:val="32"/>
          <w:szCs w:val="32"/>
        </w:rPr>
      </w:pPr>
    </w:p>
    <w:p>
      <w:pPr>
        <w:spacing w:line="480" w:lineRule="exact"/>
        <w:ind w:firstLine="472" w:firstLineChars="147"/>
        <w:rPr>
          <w:rFonts w:ascii="仿宋" w:hAnsi="仿宋" w:eastAsia="仿宋" w:cs="仿宋"/>
          <w:b/>
          <w:bCs/>
          <w:sz w:val="32"/>
          <w:szCs w:val="32"/>
        </w:rPr>
      </w:pPr>
    </w:p>
    <w:p>
      <w:pPr>
        <w:spacing w:line="480" w:lineRule="exact"/>
        <w:ind w:firstLine="472" w:firstLineChars="147"/>
        <w:rPr>
          <w:rFonts w:ascii="仿宋" w:hAnsi="仿宋" w:eastAsia="仿宋" w:cs="仿宋"/>
          <w:b/>
          <w:bCs/>
          <w:sz w:val="32"/>
          <w:szCs w:val="32"/>
        </w:rPr>
      </w:pPr>
    </w:p>
    <w:p>
      <w:pPr>
        <w:spacing w:line="480" w:lineRule="exact"/>
        <w:rPr>
          <w:rFonts w:ascii="仿宋" w:hAnsi="仿宋" w:eastAsia="仿宋" w:cs="仿宋"/>
          <w:b/>
          <w:bCs/>
          <w:sz w:val="32"/>
          <w:szCs w:val="32"/>
        </w:rPr>
      </w:pPr>
    </w:p>
    <w:p>
      <w:pPr>
        <w:pStyle w:val="2"/>
        <w:rPr>
          <w:rFonts w:ascii="仿宋" w:hAnsi="仿宋" w:eastAsia="仿宋" w:cs="仿宋"/>
          <w:b/>
          <w:bCs/>
          <w:sz w:val="32"/>
          <w:szCs w:val="32"/>
        </w:rPr>
      </w:pPr>
    </w:p>
    <w:p>
      <w:pPr>
        <w:rPr>
          <w:rFonts w:ascii="仿宋" w:hAnsi="仿宋" w:eastAsia="仿宋" w:cs="仿宋"/>
          <w:b/>
          <w:bCs/>
          <w:sz w:val="32"/>
          <w:szCs w:val="32"/>
        </w:rPr>
      </w:pPr>
    </w:p>
    <w:p>
      <w:pPr>
        <w:pStyle w:val="2"/>
      </w:pPr>
    </w:p>
    <w:p>
      <w:pPr>
        <w:spacing w:line="480" w:lineRule="exact"/>
        <w:rPr>
          <w:rFonts w:ascii="仿宋" w:hAnsi="仿宋" w:eastAsia="仿宋" w:cs="仿宋"/>
          <w:b/>
          <w:bCs/>
          <w:sz w:val="32"/>
          <w:szCs w:val="32"/>
        </w:rPr>
      </w:pPr>
    </w:p>
    <w:p/>
    <w:p>
      <w:pPr>
        <w:pStyle w:val="2"/>
      </w:pPr>
    </w:p>
    <w:p/>
    <w:p>
      <w:pPr>
        <w:pStyle w:val="2"/>
      </w:pPr>
    </w:p>
    <w:p/>
    <w:p/>
    <w:p>
      <w:pPr>
        <w:wordWrap w:val="0"/>
        <w:spacing w:line="700" w:lineRule="exact"/>
        <w:ind w:right="480" w:firstLine="321" w:firstLineChars="100"/>
        <w:rPr>
          <w:rFonts w:ascii="宋体" w:cs="宋体"/>
          <w:b/>
          <w:bCs/>
          <w:sz w:val="32"/>
        </w:rPr>
      </w:pPr>
      <w:r>
        <w:rPr>
          <w:rFonts w:hint="eastAsia" w:ascii="宋体" w:cs="宋体"/>
          <w:b/>
          <w:bCs/>
          <w:sz w:val="32"/>
        </w:rPr>
        <w:t>招标单位</w:t>
      </w:r>
      <w:r>
        <w:rPr>
          <w:rFonts w:ascii="宋体" w:cs="宋体"/>
          <w:b/>
          <w:bCs/>
          <w:sz w:val="32"/>
        </w:rPr>
        <w:t xml:space="preserve"> </w:t>
      </w:r>
      <w:r>
        <w:rPr>
          <w:rFonts w:hint="eastAsia" w:ascii="宋体" w:cs="宋体"/>
          <w:b/>
          <w:bCs/>
          <w:sz w:val="32"/>
        </w:rPr>
        <w:t>：</w:t>
      </w:r>
      <w:r>
        <w:rPr>
          <w:rFonts w:ascii="宋体" w:cs="宋体"/>
          <w:b/>
          <w:bCs/>
          <w:sz w:val="32"/>
          <w:u w:val="single"/>
        </w:rPr>
        <w:t xml:space="preserve"> </w:t>
      </w:r>
      <w:r>
        <w:rPr>
          <w:rFonts w:hint="eastAsia" w:ascii="宋体" w:cs="宋体"/>
          <w:b/>
          <w:bCs/>
          <w:sz w:val="32"/>
          <w:u w:val="single"/>
        </w:rPr>
        <w:t xml:space="preserve">    </w:t>
      </w:r>
      <w:r>
        <w:rPr>
          <w:rFonts w:hint="eastAsia" w:ascii="宋体" w:cs="宋体"/>
          <w:b/>
          <w:bCs/>
          <w:sz w:val="32"/>
          <w:szCs w:val="32"/>
          <w:u w:val="single"/>
        </w:rPr>
        <w:t>滁州工投高新科技园有限公司</w:t>
      </w:r>
      <w:r>
        <w:rPr>
          <w:rFonts w:hint="eastAsia" w:ascii="宋体" w:cs="宋体"/>
          <w:b/>
          <w:bCs/>
          <w:sz w:val="30"/>
          <w:szCs w:val="30"/>
          <w:u w:val="single"/>
        </w:rPr>
        <w:t xml:space="preserve">   </w:t>
      </w:r>
    </w:p>
    <w:p>
      <w:pPr>
        <w:spacing w:line="700" w:lineRule="exact"/>
        <w:ind w:firstLine="4016" w:firstLineChars="1250"/>
        <w:rPr>
          <w:rFonts w:ascii="宋体"/>
        </w:rPr>
        <w:sectPr>
          <w:headerReference r:id="rId4" w:type="first"/>
          <w:footerReference r:id="rId6" w:type="first"/>
          <w:headerReference r:id="rId3" w:type="default"/>
          <w:footerReference r:id="rId5" w:type="default"/>
          <w:pgSz w:w="11906" w:h="16838"/>
          <w:pgMar w:top="935" w:right="1106" w:bottom="936" w:left="1259" w:header="680" w:footer="680" w:gutter="0"/>
          <w:cols w:space="0" w:num="1"/>
          <w:titlePg/>
          <w:docGrid w:type="lines" w:linePitch="318" w:charSpace="0"/>
        </w:sectPr>
      </w:pPr>
      <w:r>
        <w:rPr>
          <w:rFonts w:ascii="宋体" w:cs="宋体"/>
          <w:b/>
          <w:bCs/>
          <w:sz w:val="32"/>
          <w:u w:val="single"/>
        </w:rPr>
        <w:t>202</w:t>
      </w:r>
      <w:r>
        <w:rPr>
          <w:rFonts w:hint="eastAsia" w:ascii="宋体" w:cs="宋体"/>
          <w:b/>
          <w:bCs/>
          <w:sz w:val="32"/>
          <w:u w:val="single"/>
          <w:lang w:val="en-US" w:eastAsia="zh-CN"/>
        </w:rPr>
        <w:t>3</w:t>
      </w:r>
      <w:r>
        <w:rPr>
          <w:rFonts w:ascii="宋体" w:cs="宋体"/>
          <w:b/>
          <w:bCs/>
          <w:sz w:val="32"/>
          <w:u w:val="single"/>
        </w:rPr>
        <w:t xml:space="preserve"> </w:t>
      </w:r>
      <w:r>
        <w:rPr>
          <w:rFonts w:hint="eastAsia" w:ascii="宋体" w:cs="宋体"/>
          <w:b/>
          <w:bCs/>
          <w:sz w:val="32"/>
        </w:rPr>
        <w:t>年</w:t>
      </w:r>
      <w:r>
        <w:rPr>
          <w:rFonts w:ascii="宋体" w:cs="宋体"/>
          <w:b/>
          <w:bCs/>
          <w:sz w:val="32"/>
          <w:u w:val="single"/>
        </w:rPr>
        <w:t xml:space="preserve"> </w:t>
      </w:r>
      <w:r>
        <w:rPr>
          <w:rFonts w:hint="eastAsia" w:ascii="宋体" w:cs="宋体"/>
          <w:b/>
          <w:bCs/>
          <w:sz w:val="32"/>
          <w:u w:val="single"/>
        </w:rPr>
        <w:t>1</w:t>
      </w:r>
      <w:r>
        <w:rPr>
          <w:rFonts w:hint="eastAsia" w:ascii="宋体" w:cs="宋体"/>
          <w:b/>
          <w:bCs/>
          <w:sz w:val="32"/>
          <w:u w:val="single"/>
          <w:lang w:val="en-US" w:eastAsia="zh-CN"/>
        </w:rPr>
        <w:t>2</w:t>
      </w:r>
      <w:r>
        <w:rPr>
          <w:rFonts w:ascii="宋体" w:cs="宋体"/>
          <w:b/>
          <w:bCs/>
          <w:sz w:val="32"/>
          <w:u w:val="single"/>
        </w:rPr>
        <w:t xml:space="preserve"> </w:t>
      </w:r>
      <w:r>
        <w:rPr>
          <w:rFonts w:hint="eastAsia" w:ascii="宋体" w:cs="宋体"/>
          <w:b/>
          <w:bCs/>
          <w:sz w:val="32"/>
        </w:rPr>
        <w:t>月</w:t>
      </w:r>
    </w:p>
    <w:p>
      <w:pPr>
        <w:widowControl/>
        <w:spacing w:line="360" w:lineRule="exact"/>
        <w:jc w:val="center"/>
        <w:textAlignment w:val="baseline"/>
        <w:outlineLvl w:val="0"/>
        <w:rPr>
          <w:rFonts w:ascii="宋体" w:hAnsi="宋体" w:cs="宋体"/>
          <w:b/>
          <w:sz w:val="32"/>
          <w:szCs w:val="32"/>
        </w:rPr>
      </w:pPr>
      <w:bookmarkStart w:id="2" w:name="_Toc24106"/>
      <w:bookmarkStart w:id="3" w:name="_Toc11640"/>
      <w:r>
        <w:rPr>
          <w:rFonts w:hint="eastAsia" w:ascii="宋体" w:hAnsi="宋体" w:cs="宋体"/>
          <w:sz w:val="28"/>
          <w:szCs w:val="28"/>
        </w:rPr>
        <w:t xml:space="preserve">第一章 </w:t>
      </w:r>
      <w:bookmarkEnd w:id="2"/>
      <w:r>
        <w:rPr>
          <w:rFonts w:hint="eastAsia" w:ascii="宋体" w:hAnsi="宋体" w:cs="宋体"/>
          <w:b/>
          <w:sz w:val="32"/>
          <w:szCs w:val="32"/>
        </w:rPr>
        <w:t>招标公告</w:t>
      </w:r>
      <w:bookmarkEnd w:id="3"/>
    </w:p>
    <w:p>
      <w:pPr>
        <w:pStyle w:val="6"/>
        <w:numPr>
          <w:ilvl w:val="1"/>
          <w:numId w:val="0"/>
        </w:numPr>
        <w:spacing w:line="400" w:lineRule="exact"/>
        <w:ind w:left="431"/>
        <w:rPr>
          <w:rFonts w:ascii="宋体" w:hAnsi="宋体" w:eastAsia="宋体" w:cs="宋体"/>
          <w:sz w:val="24"/>
          <w:szCs w:val="24"/>
        </w:rPr>
      </w:pPr>
      <w:bookmarkStart w:id="4" w:name="_Toc58430305"/>
      <w:bookmarkStart w:id="5" w:name="_Toc35393621"/>
      <w:bookmarkStart w:id="6" w:name="_Toc28359079"/>
      <w:bookmarkStart w:id="7" w:name="_Toc28359002"/>
      <w:bookmarkStart w:id="8" w:name="_Toc35393790"/>
      <w:bookmarkStart w:id="9" w:name="_Hlk24379207"/>
      <w:r>
        <w:rPr>
          <w:rFonts w:hint="eastAsia" w:ascii="宋体" w:hAnsi="宋体" w:eastAsia="宋体" w:cs="宋体"/>
          <w:sz w:val="24"/>
          <w:szCs w:val="24"/>
        </w:rPr>
        <w:t>一、项目基本情况</w:t>
      </w:r>
      <w:bookmarkEnd w:id="4"/>
      <w:bookmarkEnd w:id="5"/>
      <w:bookmarkEnd w:id="6"/>
      <w:bookmarkEnd w:id="7"/>
      <w:bookmarkEnd w:id="8"/>
    </w:p>
    <w:bookmarkEnd w:id="9"/>
    <w:p>
      <w:pPr>
        <w:spacing w:line="400" w:lineRule="exact"/>
        <w:ind w:firstLine="480" w:firstLineChars="200"/>
        <w:rPr>
          <w:rFonts w:hint="default" w:ascii="宋体" w:hAnsi="宋体" w:cs="宋体"/>
          <w:sz w:val="24"/>
          <w:szCs w:val="24"/>
          <w:lang w:val="en-US" w:eastAsia="zh-CN"/>
        </w:rPr>
      </w:pPr>
      <w:bookmarkStart w:id="10" w:name="_Toc28359003"/>
      <w:bookmarkStart w:id="11" w:name="_Toc28359080"/>
      <w:bookmarkStart w:id="12" w:name="_Toc35393622"/>
      <w:bookmarkStart w:id="13" w:name="_Toc58430306"/>
      <w:bookmarkStart w:id="14" w:name="_Toc35393791"/>
      <w:r>
        <w:rPr>
          <w:rFonts w:hint="eastAsia" w:ascii="宋体" w:hAnsi="宋体" w:cs="宋体"/>
          <w:sz w:val="24"/>
          <w:szCs w:val="24"/>
        </w:rPr>
        <w:t>项目名称：滁州工投南谯毗邻区科技产业园项目（一期）</w:t>
      </w:r>
      <w:r>
        <w:rPr>
          <w:rFonts w:hint="eastAsia" w:ascii="宋体" w:hAnsi="宋体" w:cs="宋体"/>
          <w:sz w:val="24"/>
          <w:szCs w:val="24"/>
          <w:lang w:val="en-US" w:eastAsia="zh-CN"/>
        </w:rPr>
        <w:t>食堂及宿舍楼装饰工程施工招标清单及控制价编制服务采购</w:t>
      </w:r>
    </w:p>
    <w:p>
      <w:pPr>
        <w:spacing w:line="400" w:lineRule="exact"/>
        <w:ind w:firstLine="480" w:firstLineChars="200"/>
        <w:rPr>
          <w:rFonts w:ascii="宋体" w:hAnsi="宋体" w:cs="宋体"/>
          <w:sz w:val="24"/>
          <w:szCs w:val="24"/>
        </w:rPr>
      </w:pPr>
      <w:r>
        <w:rPr>
          <w:rFonts w:hint="eastAsia" w:ascii="宋体" w:hAnsi="宋体" w:cs="宋体"/>
          <w:sz w:val="24"/>
          <w:szCs w:val="24"/>
        </w:rPr>
        <w:t>预算金额：滁州工投南谯毗邻区科技产业园项目（一期）</w:t>
      </w:r>
      <w:r>
        <w:rPr>
          <w:rFonts w:hint="eastAsia" w:ascii="宋体" w:hAnsi="宋体" w:cs="宋体"/>
          <w:sz w:val="24"/>
          <w:szCs w:val="24"/>
          <w:lang w:val="en-US" w:eastAsia="zh-CN"/>
        </w:rPr>
        <w:t>食堂及宿舍楼装饰工程投资费用约900万元，装饰工程招标清单及控制价编制费用不超过5万元</w:t>
      </w:r>
      <w:r>
        <w:rPr>
          <w:rFonts w:hint="eastAsia" w:ascii="宋体" w:hAnsi="宋体" w:cs="宋体"/>
          <w:sz w:val="24"/>
          <w:szCs w:val="24"/>
        </w:rPr>
        <w:t>。</w:t>
      </w:r>
    </w:p>
    <w:p>
      <w:pPr>
        <w:spacing w:line="400" w:lineRule="exact"/>
        <w:ind w:firstLine="480" w:firstLineChars="200"/>
        <w:rPr>
          <w:rFonts w:hint="default" w:cs="Times New Roman"/>
          <w:color w:val="FF0000"/>
          <w:szCs w:val="21"/>
          <w:highlight w:val="yellow"/>
          <w:lang w:val="en-US" w:eastAsia="zh-CN"/>
        </w:rPr>
      </w:pPr>
      <w:r>
        <w:rPr>
          <w:rFonts w:hint="eastAsia" w:ascii="宋体" w:hAnsi="宋体" w:cs="宋体"/>
          <w:sz w:val="24"/>
          <w:szCs w:val="24"/>
        </w:rPr>
        <w:t>最高限价：</w:t>
      </w:r>
      <w:r>
        <w:rPr>
          <w:rFonts w:hint="eastAsia" w:ascii="宋体" w:hAnsi="宋体" w:cs="宋体"/>
          <w:sz w:val="24"/>
          <w:szCs w:val="24"/>
          <w:lang w:val="en-US" w:eastAsia="zh-CN"/>
        </w:rPr>
        <w:t>5万元（含税价，增值税专票，增值税税率为6%）</w:t>
      </w:r>
    </w:p>
    <w:p>
      <w:pPr>
        <w:spacing w:line="400" w:lineRule="exact"/>
        <w:ind w:firstLine="480" w:firstLineChars="200"/>
        <w:rPr>
          <w:rFonts w:hint="eastAsia" w:ascii="宋体" w:hAnsi="宋体" w:eastAsia="宋体" w:cs="宋体"/>
          <w:sz w:val="24"/>
          <w:szCs w:val="24"/>
          <w:lang w:eastAsia="zh-CN"/>
        </w:rPr>
      </w:pPr>
      <w:r>
        <w:rPr>
          <w:rFonts w:hint="eastAsia" w:ascii="宋体" w:hAnsi="宋体" w:cs="宋体"/>
          <w:sz w:val="24"/>
          <w:szCs w:val="24"/>
        </w:rPr>
        <w:t>招标范围</w:t>
      </w:r>
      <w:r>
        <w:rPr>
          <w:rFonts w:hint="eastAsia" w:ascii="宋体" w:hAnsi="宋体" w:cs="宋体"/>
          <w:sz w:val="24"/>
          <w:szCs w:val="24"/>
          <w:lang w:eastAsia="zh-CN"/>
        </w:rPr>
        <w:t>：本次招标范围为滁州市工投南谯毗邻区科技产业园项目（一期）</w:t>
      </w:r>
      <w:r>
        <w:rPr>
          <w:rFonts w:hint="eastAsia" w:ascii="宋体" w:hAnsi="宋体" w:cs="宋体"/>
          <w:sz w:val="24"/>
          <w:szCs w:val="24"/>
          <w:lang w:val="en-US" w:eastAsia="zh-CN"/>
        </w:rPr>
        <w:t>食堂及宿舍楼装饰工程施工招标清单及控制价编制</w:t>
      </w:r>
      <w:r>
        <w:rPr>
          <w:rFonts w:hint="eastAsia" w:ascii="宋体" w:hAnsi="宋体" w:cs="宋体"/>
          <w:sz w:val="24"/>
          <w:szCs w:val="24"/>
          <w:lang w:eastAsia="zh-CN"/>
        </w:rPr>
        <w:t>服务。</w:t>
      </w:r>
    </w:p>
    <w:p>
      <w:pPr>
        <w:spacing w:line="400" w:lineRule="exact"/>
        <w:ind w:firstLine="480" w:firstLineChars="200"/>
        <w:rPr>
          <w:rFonts w:ascii="宋体" w:hAnsi="宋体" w:cs="宋体"/>
          <w:sz w:val="24"/>
          <w:szCs w:val="24"/>
        </w:rPr>
      </w:pPr>
      <w:r>
        <w:rPr>
          <w:rFonts w:hint="eastAsia" w:ascii="宋体" w:hAnsi="宋体" w:cs="宋体"/>
          <w:sz w:val="24"/>
          <w:szCs w:val="24"/>
        </w:rPr>
        <w:t>合同履行期限：自签订合同之日起</w:t>
      </w:r>
      <w:r>
        <w:rPr>
          <w:rFonts w:hint="eastAsia" w:ascii="宋体" w:hAnsi="宋体" w:cs="宋体"/>
          <w:sz w:val="24"/>
          <w:szCs w:val="24"/>
          <w:lang w:val="en-US" w:eastAsia="zh-CN"/>
        </w:rPr>
        <w:t>至招标清单及控制价通过备案为止</w:t>
      </w:r>
      <w:r>
        <w:rPr>
          <w:rFonts w:hint="eastAsia" w:ascii="宋体" w:hAnsi="宋体" w:cs="宋体"/>
          <w:sz w:val="24"/>
          <w:szCs w:val="24"/>
        </w:rPr>
        <w:t>。</w:t>
      </w:r>
    </w:p>
    <w:p>
      <w:pPr>
        <w:pStyle w:val="6"/>
        <w:numPr>
          <w:ilvl w:val="1"/>
          <w:numId w:val="0"/>
        </w:numPr>
        <w:spacing w:line="400" w:lineRule="exact"/>
        <w:ind w:left="851" w:hanging="420"/>
        <w:rPr>
          <w:rFonts w:ascii="宋体" w:hAnsi="宋体" w:eastAsia="宋体" w:cs="宋体"/>
          <w:sz w:val="24"/>
          <w:szCs w:val="24"/>
        </w:rPr>
      </w:pPr>
      <w:r>
        <w:rPr>
          <w:rFonts w:hint="eastAsia" w:ascii="宋体" w:hAnsi="宋体" w:eastAsia="宋体" w:cs="宋体"/>
          <w:sz w:val="24"/>
          <w:szCs w:val="24"/>
        </w:rPr>
        <w:t>二、申请人的资格要求</w:t>
      </w:r>
      <w:bookmarkEnd w:id="10"/>
      <w:bookmarkEnd w:id="11"/>
      <w:bookmarkEnd w:id="12"/>
      <w:bookmarkEnd w:id="13"/>
      <w:bookmarkEnd w:id="14"/>
      <w:r>
        <w:rPr>
          <w:rFonts w:hint="eastAsia" w:ascii="宋体" w:hAnsi="宋体" w:eastAsia="宋体" w:cs="宋体"/>
          <w:sz w:val="24"/>
          <w:szCs w:val="24"/>
        </w:rPr>
        <w:t xml:space="preserve"> </w:t>
      </w:r>
      <w:r>
        <w:rPr>
          <w:rFonts w:ascii="宋体" w:hAnsi="宋体" w:eastAsia="宋体" w:cs="宋体"/>
          <w:sz w:val="24"/>
          <w:szCs w:val="24"/>
        </w:rPr>
        <w:t xml:space="preserve">  </w:t>
      </w:r>
    </w:p>
    <w:p>
      <w:pPr>
        <w:spacing w:line="400" w:lineRule="exact"/>
        <w:ind w:firstLine="480" w:firstLineChars="200"/>
        <w:rPr>
          <w:rFonts w:ascii="宋体" w:hAnsi="宋体" w:cs="宋体"/>
          <w:sz w:val="24"/>
          <w:szCs w:val="24"/>
        </w:rPr>
      </w:pPr>
      <w:bookmarkStart w:id="15" w:name="_Toc35393623"/>
      <w:bookmarkStart w:id="16" w:name="_Toc28359004"/>
      <w:bookmarkStart w:id="17" w:name="_Toc58430307"/>
      <w:bookmarkStart w:id="18" w:name="_Toc28359081"/>
      <w:bookmarkStart w:id="19" w:name="_Toc35393792"/>
      <w:r>
        <w:rPr>
          <w:rFonts w:hint="eastAsia" w:ascii="宋体" w:hAnsi="宋体" w:cs="宋体"/>
          <w:sz w:val="24"/>
          <w:szCs w:val="24"/>
        </w:rPr>
        <w:t>1.投标人要求：投标人具有</w:t>
      </w:r>
      <w:r>
        <w:rPr>
          <w:rFonts w:hint="eastAsia" w:ascii="宋体" w:hAnsi="宋体" w:cs="宋体"/>
          <w:sz w:val="24"/>
          <w:szCs w:val="24"/>
          <w:lang w:val="en-US" w:eastAsia="zh-CN"/>
        </w:rPr>
        <w:t>招标清单及控制价编制</w:t>
      </w:r>
      <w:r>
        <w:rPr>
          <w:rFonts w:hint="eastAsia" w:ascii="宋体" w:hAnsi="宋体" w:cs="宋体"/>
          <w:sz w:val="24"/>
          <w:szCs w:val="24"/>
        </w:rPr>
        <w:t>服务能力；</w:t>
      </w:r>
    </w:p>
    <w:p>
      <w:pPr>
        <w:spacing w:line="400" w:lineRule="exact"/>
        <w:ind w:firstLine="480" w:firstLineChars="200"/>
        <w:rPr>
          <w:rFonts w:hint="eastAsia" w:ascii="宋体" w:hAnsi="宋体" w:cs="宋体"/>
          <w:sz w:val="24"/>
          <w:szCs w:val="24"/>
        </w:rPr>
      </w:pPr>
      <w:r>
        <w:rPr>
          <w:rFonts w:hint="eastAsia" w:ascii="宋体" w:hAnsi="宋体" w:cs="宋体"/>
          <w:sz w:val="24"/>
          <w:szCs w:val="24"/>
        </w:rPr>
        <w:t>2.项目负责人要求：须同时具有</w:t>
      </w:r>
      <w:r>
        <w:rPr>
          <w:rFonts w:hint="eastAsia" w:ascii="宋体" w:hAnsi="宋体" w:cs="宋体"/>
          <w:sz w:val="24"/>
          <w:szCs w:val="24"/>
          <w:lang w:eastAsia="zh-CN"/>
        </w:rPr>
        <w:t>中级</w:t>
      </w:r>
      <w:r>
        <w:rPr>
          <w:rFonts w:hint="eastAsia" w:ascii="宋体" w:hAnsi="宋体" w:cs="宋体"/>
          <w:sz w:val="24"/>
          <w:szCs w:val="24"/>
        </w:rPr>
        <w:t>工程师职称证书和中华人民共和国住房和城乡建设部颁发且在本单位注册的一级造价工程师【土建专业】注册证书；</w:t>
      </w:r>
    </w:p>
    <w:p>
      <w:pPr>
        <w:pStyle w:val="2"/>
        <w:spacing w:line="400" w:lineRule="exact"/>
        <w:ind w:firstLine="480"/>
        <w:rPr>
          <w:rFonts w:ascii="宋体" w:hAnsi="宋体" w:cs="宋体"/>
          <w:sz w:val="24"/>
          <w:szCs w:val="24"/>
        </w:rPr>
      </w:pPr>
      <w:r>
        <w:rPr>
          <w:rFonts w:hint="eastAsia" w:ascii="宋体" w:hAnsi="宋体" w:cs="宋体"/>
          <w:sz w:val="24"/>
          <w:szCs w:val="24"/>
          <w:lang w:val="en-US" w:eastAsia="zh-CN"/>
        </w:rPr>
        <w:t>3</w:t>
      </w:r>
      <w:r>
        <w:rPr>
          <w:rFonts w:hint="eastAsia" w:ascii="宋体" w:hAnsi="宋体" w:cs="宋体"/>
          <w:sz w:val="24"/>
          <w:szCs w:val="24"/>
        </w:rPr>
        <w:t>.本项目不接受联合体投标。</w:t>
      </w:r>
    </w:p>
    <w:p>
      <w:pPr>
        <w:pStyle w:val="6"/>
        <w:numPr>
          <w:ilvl w:val="1"/>
          <w:numId w:val="0"/>
        </w:numPr>
        <w:spacing w:line="400" w:lineRule="exact"/>
        <w:ind w:left="851" w:hanging="420"/>
        <w:rPr>
          <w:rFonts w:ascii="宋体" w:hAnsi="宋体" w:eastAsia="宋体" w:cs="宋体"/>
          <w:sz w:val="24"/>
          <w:szCs w:val="24"/>
        </w:rPr>
      </w:pPr>
      <w:r>
        <w:rPr>
          <w:rFonts w:hint="eastAsia" w:ascii="宋体" w:hAnsi="宋体" w:eastAsia="宋体" w:cs="宋体"/>
          <w:sz w:val="24"/>
          <w:szCs w:val="24"/>
        </w:rPr>
        <w:t>三、获取招标文件</w:t>
      </w:r>
      <w:bookmarkEnd w:id="15"/>
      <w:bookmarkEnd w:id="16"/>
      <w:bookmarkEnd w:id="17"/>
      <w:bookmarkEnd w:id="18"/>
      <w:bookmarkEnd w:id="19"/>
    </w:p>
    <w:p>
      <w:pPr>
        <w:spacing w:line="400" w:lineRule="exact"/>
        <w:ind w:firstLine="540"/>
        <w:rPr>
          <w:rFonts w:hint="eastAsia" w:ascii="宋体" w:hAnsi="宋体" w:cs="宋体"/>
          <w:sz w:val="24"/>
          <w:szCs w:val="24"/>
          <w:u w:val="single"/>
        </w:rPr>
      </w:pPr>
      <w:r>
        <w:rPr>
          <w:rFonts w:hint="eastAsia" w:ascii="宋体" w:hAnsi="宋体" w:cs="宋体"/>
          <w:sz w:val="24"/>
          <w:szCs w:val="24"/>
        </w:rPr>
        <w:t>时间：</w:t>
      </w:r>
      <w:r>
        <w:rPr>
          <w:rFonts w:hint="eastAsia" w:ascii="宋体" w:hAnsi="宋体" w:cs="宋体"/>
          <w:sz w:val="24"/>
          <w:szCs w:val="24"/>
          <w:u w:val="single"/>
        </w:rPr>
        <w:t xml:space="preserve"> 202</w:t>
      </w:r>
      <w:r>
        <w:rPr>
          <w:rFonts w:hint="eastAsia" w:ascii="宋体" w:hAnsi="宋体" w:cs="宋体"/>
          <w:sz w:val="24"/>
          <w:szCs w:val="24"/>
          <w:u w:val="single"/>
          <w:lang w:val="en-US" w:eastAsia="zh-CN"/>
        </w:rPr>
        <w:t>3</w:t>
      </w:r>
      <w:r>
        <w:rPr>
          <w:rFonts w:hint="eastAsia" w:ascii="宋体" w:hAnsi="宋体" w:cs="宋体"/>
          <w:sz w:val="24"/>
          <w:szCs w:val="24"/>
          <w:u w:val="single"/>
        </w:rPr>
        <w:t>年</w:t>
      </w:r>
      <w:r>
        <w:rPr>
          <w:rFonts w:hint="eastAsia" w:ascii="宋体" w:hAnsi="宋体" w:cs="宋体"/>
          <w:sz w:val="24"/>
          <w:szCs w:val="24"/>
          <w:u w:val="single"/>
          <w:lang w:val="en-US" w:eastAsia="zh-CN"/>
        </w:rPr>
        <w:t>12</w:t>
      </w:r>
      <w:r>
        <w:rPr>
          <w:rFonts w:hint="eastAsia" w:ascii="宋体" w:hAnsi="宋体" w:cs="宋体"/>
          <w:sz w:val="24"/>
          <w:szCs w:val="24"/>
          <w:u w:val="single"/>
        </w:rPr>
        <w:t>月</w:t>
      </w:r>
      <w:r>
        <w:rPr>
          <w:rFonts w:hint="eastAsia" w:ascii="宋体" w:hAnsi="宋体" w:cs="宋体"/>
          <w:sz w:val="24"/>
          <w:szCs w:val="24"/>
          <w:u w:val="single"/>
          <w:lang w:val="en-US" w:eastAsia="zh-CN"/>
        </w:rPr>
        <w:t>28</w:t>
      </w:r>
      <w:r>
        <w:rPr>
          <w:rFonts w:hint="eastAsia" w:ascii="宋体" w:hAnsi="宋体" w:cs="宋体"/>
          <w:sz w:val="24"/>
          <w:szCs w:val="24"/>
          <w:u w:val="single"/>
        </w:rPr>
        <w:t>日</w:t>
      </w:r>
    </w:p>
    <w:p>
      <w:pPr>
        <w:spacing w:line="400" w:lineRule="exact"/>
        <w:ind w:firstLine="480" w:firstLineChars="200"/>
        <w:rPr>
          <w:rFonts w:ascii="宋体" w:hAnsi="宋体" w:cs="宋体"/>
          <w:sz w:val="24"/>
          <w:szCs w:val="24"/>
          <w:u w:val="single"/>
        </w:rPr>
      </w:pPr>
      <w:r>
        <w:rPr>
          <w:rFonts w:hint="eastAsia" w:ascii="宋体" w:hAnsi="宋体" w:cs="宋体"/>
          <w:sz w:val="24"/>
          <w:szCs w:val="24"/>
        </w:rPr>
        <w:t>方式：网上下载</w:t>
      </w:r>
    </w:p>
    <w:p>
      <w:pPr>
        <w:pStyle w:val="6"/>
        <w:numPr>
          <w:ilvl w:val="1"/>
          <w:numId w:val="0"/>
        </w:numPr>
        <w:spacing w:line="400" w:lineRule="exact"/>
        <w:ind w:left="851" w:hanging="420"/>
        <w:rPr>
          <w:rFonts w:ascii="宋体" w:hAnsi="宋体" w:eastAsia="宋体" w:cs="宋体"/>
          <w:sz w:val="24"/>
          <w:szCs w:val="24"/>
        </w:rPr>
      </w:pPr>
      <w:bookmarkStart w:id="20" w:name="_Toc28359082"/>
      <w:bookmarkStart w:id="21" w:name="_Toc28359005"/>
      <w:bookmarkStart w:id="22" w:name="_Toc58430308"/>
      <w:bookmarkStart w:id="23" w:name="_Toc35393624"/>
      <w:bookmarkStart w:id="24" w:name="_Toc35393793"/>
      <w:r>
        <w:rPr>
          <w:rFonts w:hint="eastAsia" w:ascii="宋体" w:hAnsi="宋体" w:eastAsia="宋体" w:cs="宋体"/>
          <w:sz w:val="24"/>
          <w:szCs w:val="24"/>
        </w:rPr>
        <w:t>四、提交投标文件</w:t>
      </w:r>
      <w:bookmarkEnd w:id="20"/>
      <w:bookmarkEnd w:id="21"/>
      <w:r>
        <w:rPr>
          <w:rFonts w:hint="eastAsia" w:ascii="宋体" w:hAnsi="宋体" w:eastAsia="宋体" w:cs="宋体"/>
          <w:sz w:val="24"/>
          <w:szCs w:val="24"/>
        </w:rPr>
        <w:t>截止时间、开标时间和地点</w:t>
      </w:r>
      <w:bookmarkEnd w:id="22"/>
      <w:bookmarkEnd w:id="23"/>
      <w:bookmarkEnd w:id="24"/>
    </w:p>
    <w:p>
      <w:pPr>
        <w:widowControl/>
        <w:spacing w:line="440" w:lineRule="exact"/>
        <w:ind w:firstLine="480" w:firstLineChars="200"/>
        <w:textAlignment w:val="baseline"/>
        <w:rPr>
          <w:rFonts w:ascii="宋体" w:hAnsi="宋体" w:cs="宋体"/>
          <w:bCs/>
          <w:sz w:val="24"/>
          <w:szCs w:val="24"/>
        </w:rPr>
      </w:pPr>
      <w:bookmarkStart w:id="40" w:name="_GoBack"/>
      <w:r>
        <w:rPr>
          <w:rFonts w:hint="eastAsia" w:ascii="宋体" w:hAnsi="宋体" w:cs="宋体"/>
          <w:bCs/>
          <w:sz w:val="24"/>
          <w:szCs w:val="24"/>
          <w:u w:val="none"/>
        </w:rPr>
        <w:t>提交投标文件截止时间</w:t>
      </w:r>
      <w:r>
        <w:rPr>
          <w:rFonts w:hint="eastAsia" w:ascii="宋体" w:hAnsi="宋体" w:cs="宋体"/>
          <w:bCs/>
          <w:sz w:val="24"/>
          <w:szCs w:val="24"/>
          <w:u w:val="none"/>
          <w:lang w:eastAsia="zh-CN"/>
        </w:rPr>
        <w:t>：</w:t>
      </w:r>
      <w:bookmarkEnd w:id="40"/>
      <w:r>
        <w:rPr>
          <w:rFonts w:hint="eastAsia" w:ascii="宋体" w:hAnsi="宋体" w:cs="宋体"/>
          <w:bCs/>
          <w:sz w:val="24"/>
          <w:szCs w:val="24"/>
          <w:u w:val="single"/>
        </w:rPr>
        <w:t xml:space="preserve"> 202</w:t>
      </w:r>
      <w:r>
        <w:rPr>
          <w:rFonts w:hint="eastAsia" w:ascii="宋体" w:hAnsi="宋体" w:cs="宋体"/>
          <w:bCs/>
          <w:sz w:val="24"/>
          <w:szCs w:val="24"/>
          <w:u w:val="single"/>
          <w:lang w:val="en-US" w:eastAsia="zh-CN"/>
        </w:rPr>
        <w:t>4</w:t>
      </w:r>
      <w:r>
        <w:rPr>
          <w:rFonts w:hint="eastAsia" w:ascii="宋体" w:hAnsi="宋体" w:cs="宋体"/>
          <w:bCs/>
          <w:sz w:val="24"/>
          <w:szCs w:val="24"/>
          <w:u w:val="single"/>
        </w:rPr>
        <w:t>年</w:t>
      </w:r>
      <w:r>
        <w:rPr>
          <w:rFonts w:hint="eastAsia" w:ascii="宋体" w:hAnsi="宋体" w:cs="宋体"/>
          <w:bCs/>
          <w:sz w:val="24"/>
          <w:szCs w:val="24"/>
          <w:u w:val="single"/>
          <w:lang w:val="en-US" w:eastAsia="zh-CN"/>
        </w:rPr>
        <w:t>1</w:t>
      </w:r>
      <w:r>
        <w:rPr>
          <w:rFonts w:hint="eastAsia" w:ascii="宋体" w:hAnsi="宋体" w:cs="宋体"/>
          <w:bCs/>
          <w:sz w:val="24"/>
          <w:szCs w:val="24"/>
          <w:u w:val="single"/>
        </w:rPr>
        <w:t>月</w:t>
      </w:r>
      <w:r>
        <w:rPr>
          <w:rFonts w:hint="eastAsia" w:ascii="宋体" w:hAnsi="宋体" w:cs="宋体"/>
          <w:bCs/>
          <w:sz w:val="24"/>
          <w:szCs w:val="24"/>
          <w:u w:val="single"/>
          <w:lang w:val="en-US" w:eastAsia="zh-CN"/>
        </w:rPr>
        <w:t>2</w:t>
      </w:r>
      <w:r>
        <w:rPr>
          <w:rFonts w:hint="eastAsia" w:ascii="宋体" w:hAnsi="宋体" w:cs="宋体"/>
          <w:bCs/>
          <w:sz w:val="24"/>
          <w:szCs w:val="24"/>
          <w:u w:val="single"/>
        </w:rPr>
        <w:t>日16点00分</w:t>
      </w:r>
      <w:r>
        <w:rPr>
          <w:rFonts w:hint="eastAsia" w:ascii="宋体" w:hAnsi="宋体" w:cs="宋体"/>
          <w:bCs/>
          <w:sz w:val="24"/>
          <w:szCs w:val="24"/>
        </w:rPr>
        <w:t>（北京时间）</w:t>
      </w:r>
    </w:p>
    <w:p>
      <w:pPr>
        <w:widowControl/>
        <w:spacing w:line="440" w:lineRule="exact"/>
        <w:ind w:firstLine="480" w:firstLineChars="200"/>
        <w:textAlignment w:val="baseline"/>
        <w:rPr>
          <w:rFonts w:hint="eastAsia" w:ascii="宋体" w:hAnsi="宋体" w:cs="宋体"/>
          <w:sz w:val="24"/>
          <w:szCs w:val="24"/>
        </w:rPr>
      </w:pPr>
      <w:r>
        <w:rPr>
          <w:rFonts w:hint="eastAsia" w:ascii="宋体" w:hAnsi="宋体" w:cs="宋体"/>
          <w:sz w:val="24"/>
          <w:szCs w:val="24"/>
          <w:lang w:val="en-US" w:eastAsia="zh-CN"/>
        </w:rPr>
        <w:t>投标文件送达</w:t>
      </w:r>
      <w:r>
        <w:rPr>
          <w:rFonts w:hint="eastAsia" w:ascii="宋体" w:hAnsi="宋体" w:cs="宋体"/>
          <w:sz w:val="24"/>
          <w:szCs w:val="24"/>
        </w:rPr>
        <w:t>地点：滁州市</w:t>
      </w:r>
      <w:r>
        <w:rPr>
          <w:rFonts w:hint="eastAsia" w:ascii="宋体" w:hAnsi="宋体" w:cs="宋体"/>
          <w:sz w:val="24"/>
          <w:szCs w:val="24"/>
          <w:lang w:val="en-US" w:eastAsia="zh-CN"/>
        </w:rPr>
        <w:t>苏滁产业园子美路9号工投科技产业园</w:t>
      </w:r>
      <w:r>
        <w:rPr>
          <w:rFonts w:hint="eastAsia" w:ascii="宋体" w:hAnsi="宋体" w:cs="宋体"/>
          <w:sz w:val="24"/>
          <w:szCs w:val="24"/>
        </w:rPr>
        <w:t>。</w:t>
      </w:r>
    </w:p>
    <w:p>
      <w:pPr>
        <w:widowControl/>
        <w:spacing w:line="440" w:lineRule="exact"/>
        <w:ind w:firstLine="480" w:firstLineChars="200"/>
        <w:textAlignment w:val="baseline"/>
        <w:rPr>
          <w:rFonts w:hint="eastAsia" w:ascii="宋体" w:hAnsi="宋体" w:cs="宋体"/>
          <w:sz w:val="24"/>
          <w:szCs w:val="24"/>
          <w:lang w:val="en-US" w:eastAsia="zh-CN"/>
        </w:rPr>
      </w:pPr>
      <w:r>
        <w:rPr>
          <w:rFonts w:hint="eastAsia" w:ascii="宋体" w:hAnsi="宋体" w:cs="宋体"/>
          <w:sz w:val="24"/>
          <w:szCs w:val="24"/>
          <w:lang w:val="en-US" w:eastAsia="zh-CN"/>
        </w:rPr>
        <w:t>开标时间和开标地点：2024年1月3日16时00分；滁州市醉翁路与中都大道交口城投大厦13楼会议室。</w:t>
      </w:r>
    </w:p>
    <w:p>
      <w:pPr>
        <w:pStyle w:val="6"/>
        <w:numPr>
          <w:ilvl w:val="1"/>
          <w:numId w:val="0"/>
        </w:numPr>
        <w:spacing w:line="400" w:lineRule="exact"/>
        <w:ind w:left="851" w:hanging="420"/>
        <w:rPr>
          <w:rFonts w:ascii="宋体" w:hAnsi="宋体" w:eastAsia="宋体" w:cs="宋体"/>
          <w:sz w:val="24"/>
          <w:szCs w:val="24"/>
        </w:rPr>
      </w:pPr>
      <w:bookmarkStart w:id="25" w:name="_Toc58430309"/>
      <w:bookmarkStart w:id="26" w:name="_Toc28359007"/>
      <w:bookmarkStart w:id="27" w:name="_Toc35393625"/>
      <w:bookmarkStart w:id="28" w:name="_Toc35393794"/>
      <w:bookmarkStart w:id="29" w:name="_Toc28359084"/>
      <w:r>
        <w:rPr>
          <w:rFonts w:hint="eastAsia" w:ascii="宋体" w:hAnsi="宋体" w:eastAsia="宋体" w:cs="宋体"/>
          <w:sz w:val="24"/>
          <w:szCs w:val="24"/>
        </w:rPr>
        <w:t>五、</w:t>
      </w:r>
      <w:bookmarkEnd w:id="25"/>
      <w:bookmarkEnd w:id="26"/>
      <w:bookmarkEnd w:id="27"/>
      <w:bookmarkEnd w:id="28"/>
      <w:bookmarkEnd w:id="29"/>
      <w:bookmarkStart w:id="30" w:name="_Toc58430310"/>
      <w:r>
        <w:rPr>
          <w:rFonts w:hint="eastAsia" w:ascii="宋体" w:hAnsi="宋体" w:eastAsia="宋体" w:cs="宋体"/>
          <w:sz w:val="24"/>
          <w:szCs w:val="24"/>
        </w:rPr>
        <w:t>投标保证金金额及缴纳账户</w:t>
      </w:r>
      <w:bookmarkEnd w:id="30"/>
    </w:p>
    <w:p>
      <w:pPr>
        <w:spacing w:line="400" w:lineRule="exact"/>
        <w:rPr>
          <w:rFonts w:ascii="宋体" w:hAnsi="宋体" w:cs="宋体"/>
          <w:b/>
          <w:bCs/>
          <w:sz w:val="24"/>
          <w:szCs w:val="24"/>
        </w:rPr>
      </w:pPr>
      <w:r>
        <w:rPr>
          <w:rFonts w:hint="eastAsia" w:ascii="宋体" w:hAnsi="宋体" w:cs="宋体"/>
          <w:sz w:val="24"/>
          <w:szCs w:val="24"/>
        </w:rPr>
        <w:t xml:space="preserve">    是否要求投标人提交投标保证金：√要求。</w:t>
      </w:r>
    </w:p>
    <w:p>
      <w:pPr>
        <w:spacing w:line="400" w:lineRule="exact"/>
        <w:ind w:firstLine="480" w:firstLineChars="200"/>
        <w:rPr>
          <w:rFonts w:ascii="宋体" w:hAnsi="宋体" w:cs="宋体"/>
          <w:sz w:val="24"/>
          <w:szCs w:val="24"/>
        </w:rPr>
      </w:pPr>
      <w:r>
        <w:rPr>
          <w:rFonts w:hint="eastAsia" w:ascii="宋体" w:hAnsi="宋体" w:cs="宋体"/>
          <w:sz w:val="24"/>
          <w:szCs w:val="24"/>
        </w:rPr>
        <w:t>投标保证金金额：</w:t>
      </w:r>
      <w:r>
        <w:rPr>
          <w:rFonts w:hint="eastAsia" w:ascii="宋体" w:hAnsi="宋体" w:cs="宋体"/>
          <w:sz w:val="24"/>
          <w:szCs w:val="24"/>
          <w:lang w:val="en-US" w:eastAsia="zh-CN"/>
        </w:rPr>
        <w:t>1000</w:t>
      </w:r>
      <w:r>
        <w:rPr>
          <w:rFonts w:hint="eastAsia" w:ascii="宋体" w:hAnsi="宋体" w:cs="宋体"/>
          <w:sz w:val="24"/>
          <w:szCs w:val="24"/>
        </w:rPr>
        <w:t>元。</w:t>
      </w:r>
    </w:p>
    <w:p>
      <w:pPr>
        <w:spacing w:line="400" w:lineRule="exact"/>
        <w:ind w:firstLine="480" w:firstLineChars="200"/>
        <w:rPr>
          <w:rFonts w:ascii="宋体" w:hAnsi="宋体" w:cs="宋体"/>
          <w:sz w:val="24"/>
          <w:szCs w:val="24"/>
        </w:rPr>
      </w:pPr>
      <w:r>
        <w:rPr>
          <w:rFonts w:hint="eastAsia" w:ascii="宋体" w:hAnsi="宋体" w:cs="宋体"/>
          <w:sz w:val="24"/>
          <w:szCs w:val="24"/>
        </w:rPr>
        <w:t>上述投标保证金须在202</w:t>
      </w:r>
      <w:r>
        <w:rPr>
          <w:rFonts w:hint="eastAsia" w:ascii="宋体" w:hAnsi="宋体" w:cs="宋体"/>
          <w:sz w:val="24"/>
          <w:szCs w:val="24"/>
          <w:lang w:val="en-US" w:eastAsia="zh-CN"/>
        </w:rPr>
        <w:t>4</w:t>
      </w:r>
      <w:r>
        <w:rPr>
          <w:rFonts w:hint="eastAsia" w:ascii="宋体" w:hAnsi="宋体" w:cs="宋体"/>
          <w:sz w:val="24"/>
          <w:szCs w:val="24"/>
        </w:rPr>
        <w:t>年</w:t>
      </w:r>
      <w:r>
        <w:rPr>
          <w:rFonts w:hint="eastAsia" w:ascii="宋体" w:hAnsi="宋体" w:cs="宋体"/>
          <w:sz w:val="24"/>
          <w:szCs w:val="24"/>
          <w:lang w:val="en-US" w:eastAsia="zh-CN"/>
        </w:rPr>
        <w:t>1</w:t>
      </w:r>
      <w:r>
        <w:rPr>
          <w:rFonts w:hint="eastAsia" w:ascii="宋体" w:hAnsi="宋体" w:cs="宋体"/>
          <w:sz w:val="24"/>
          <w:szCs w:val="24"/>
        </w:rPr>
        <w:t>月</w:t>
      </w:r>
      <w:r>
        <w:rPr>
          <w:rFonts w:hint="eastAsia" w:ascii="宋体" w:hAnsi="宋体" w:cs="宋体"/>
          <w:sz w:val="24"/>
          <w:szCs w:val="24"/>
          <w:lang w:val="en-US" w:eastAsia="zh-CN"/>
        </w:rPr>
        <w:t>2</w:t>
      </w:r>
      <w:r>
        <w:rPr>
          <w:rFonts w:hint="eastAsia" w:ascii="宋体" w:hAnsi="宋体" w:cs="宋体"/>
          <w:sz w:val="24"/>
          <w:szCs w:val="24"/>
        </w:rPr>
        <w:t>日16时前交纳完毕；投标保证金须从投标人账户转入招标人账户，投标保证金付款人</w:t>
      </w:r>
      <w:r>
        <w:rPr>
          <w:rFonts w:hint="eastAsia" w:ascii="宋体" w:hAnsi="宋体" w:cs="宋体"/>
          <w:sz w:val="24"/>
          <w:szCs w:val="24"/>
          <w:lang w:eastAsia="zh-CN"/>
        </w:rPr>
        <w:t>的账户</w:t>
      </w:r>
      <w:r>
        <w:rPr>
          <w:rFonts w:hint="eastAsia" w:ascii="宋体" w:hAnsi="宋体" w:cs="宋体"/>
          <w:sz w:val="24"/>
          <w:szCs w:val="24"/>
        </w:rPr>
        <w:t>名称必须与投标人名称一致，不接受汇票，以资金到账时间为确认保证金交纳完毕时间。</w:t>
      </w:r>
    </w:p>
    <w:p>
      <w:pPr>
        <w:spacing w:line="400" w:lineRule="exact"/>
        <w:ind w:firstLine="480" w:firstLineChars="200"/>
        <w:rPr>
          <w:rFonts w:ascii="宋体" w:hAnsi="宋体" w:cs="宋体"/>
          <w:sz w:val="24"/>
          <w:szCs w:val="24"/>
        </w:rPr>
      </w:pPr>
      <w:r>
        <w:rPr>
          <w:rFonts w:hint="eastAsia" w:ascii="宋体" w:hAnsi="宋体" w:cs="宋体"/>
          <w:sz w:val="24"/>
          <w:szCs w:val="24"/>
        </w:rPr>
        <w:t>收款单位：滁州工投高新科技园有限公司</w:t>
      </w:r>
    </w:p>
    <w:p>
      <w:pPr>
        <w:spacing w:line="400" w:lineRule="exact"/>
        <w:ind w:firstLine="480" w:firstLineChars="200"/>
        <w:rPr>
          <w:rFonts w:ascii="宋体" w:hAnsi="宋体" w:cs="宋体"/>
          <w:sz w:val="24"/>
          <w:szCs w:val="24"/>
        </w:rPr>
      </w:pPr>
      <w:r>
        <w:rPr>
          <w:rFonts w:hint="eastAsia" w:ascii="宋体" w:hAnsi="宋体" w:cs="宋体"/>
          <w:sz w:val="24"/>
          <w:szCs w:val="24"/>
        </w:rPr>
        <w:t xml:space="preserve">开户行：中国光大银行股份有限公司滁州分行         </w:t>
      </w:r>
    </w:p>
    <w:p>
      <w:pPr>
        <w:spacing w:line="400" w:lineRule="exact"/>
        <w:ind w:firstLine="480" w:firstLineChars="200"/>
        <w:rPr>
          <w:rFonts w:ascii="宋体" w:hAnsi="宋体" w:cs="宋体"/>
          <w:sz w:val="24"/>
          <w:szCs w:val="24"/>
        </w:rPr>
      </w:pPr>
      <w:r>
        <w:rPr>
          <w:rFonts w:hint="eastAsia" w:ascii="宋体" w:hAnsi="宋体" w:cs="宋体"/>
          <w:sz w:val="24"/>
          <w:szCs w:val="24"/>
        </w:rPr>
        <w:t>帐  号：54890188000181966</w:t>
      </w:r>
    </w:p>
    <w:p>
      <w:pPr>
        <w:spacing w:line="400" w:lineRule="exact"/>
        <w:ind w:firstLine="480" w:firstLineChars="200"/>
        <w:rPr>
          <w:rFonts w:ascii="宋体" w:hAnsi="宋体" w:cs="宋体"/>
          <w:sz w:val="24"/>
          <w:szCs w:val="24"/>
        </w:rPr>
      </w:pPr>
      <w:r>
        <w:rPr>
          <w:rFonts w:hint="eastAsia" w:ascii="宋体" w:hAnsi="宋体" w:cs="宋体"/>
          <w:sz w:val="24"/>
          <w:szCs w:val="24"/>
        </w:rPr>
        <w:t>交纳保证金时须在交易附言中注明：“滁州工投南谯毗邻区科技产业园项目（一期）</w:t>
      </w:r>
      <w:r>
        <w:rPr>
          <w:rFonts w:hint="eastAsia" w:ascii="宋体" w:hAnsi="宋体" w:cs="宋体"/>
          <w:sz w:val="24"/>
          <w:szCs w:val="24"/>
          <w:lang w:val="en-US" w:eastAsia="zh-CN"/>
        </w:rPr>
        <w:t>食堂及宿舍楼装饰工程施工招标清单及控制价编制服务</w:t>
      </w:r>
      <w:r>
        <w:rPr>
          <w:rFonts w:hint="eastAsia" w:ascii="宋体" w:hAnsi="宋体" w:cs="宋体"/>
          <w:sz w:val="24"/>
          <w:szCs w:val="24"/>
        </w:rPr>
        <w:t>”投标保证金。（项目名称可简写）</w:t>
      </w:r>
    </w:p>
    <w:p>
      <w:pPr>
        <w:pStyle w:val="6"/>
        <w:numPr>
          <w:ilvl w:val="1"/>
          <w:numId w:val="0"/>
        </w:numPr>
        <w:spacing w:line="400" w:lineRule="exact"/>
        <w:ind w:left="851" w:hanging="420"/>
        <w:rPr>
          <w:rFonts w:ascii="宋体" w:hAnsi="宋体" w:eastAsia="宋体" w:cs="宋体"/>
          <w:sz w:val="24"/>
          <w:szCs w:val="24"/>
        </w:rPr>
      </w:pPr>
      <w:bookmarkStart w:id="31" w:name="_Toc58430312"/>
      <w:r>
        <w:rPr>
          <w:rFonts w:hint="eastAsia" w:ascii="宋体" w:hAnsi="宋体" w:eastAsia="宋体" w:cs="宋体"/>
          <w:sz w:val="24"/>
          <w:szCs w:val="24"/>
        </w:rPr>
        <w:t>六、对本次招标提出询问，请按以下方式联系</w:t>
      </w:r>
      <w:bookmarkEnd w:id="31"/>
    </w:p>
    <w:p>
      <w:pPr>
        <w:widowControl/>
        <w:spacing w:line="400" w:lineRule="exact"/>
        <w:jc w:val="left"/>
        <w:rPr>
          <w:rFonts w:ascii="宋体" w:hAnsi="宋体" w:cs="宋体"/>
          <w:sz w:val="24"/>
          <w:szCs w:val="24"/>
        </w:rPr>
      </w:pPr>
      <w:r>
        <w:rPr>
          <w:rFonts w:hint="eastAsia" w:ascii="宋体" w:hAnsi="宋体" w:cs="宋体"/>
          <w:sz w:val="24"/>
          <w:szCs w:val="24"/>
        </w:rPr>
        <w:t>　　　1.招标人信息</w:t>
      </w:r>
    </w:p>
    <w:p>
      <w:pPr>
        <w:spacing w:line="400" w:lineRule="exact"/>
        <w:ind w:left="1079" w:leftChars="371" w:hanging="300" w:hangingChars="125"/>
        <w:jc w:val="left"/>
        <w:rPr>
          <w:rFonts w:hint="eastAsia" w:ascii="宋体" w:hAnsi="宋体" w:cs="宋体"/>
          <w:sz w:val="24"/>
          <w:szCs w:val="24"/>
          <w:u w:val="single"/>
        </w:rPr>
      </w:pPr>
      <w:r>
        <w:rPr>
          <w:rFonts w:hint="eastAsia" w:ascii="宋体" w:hAnsi="宋体" w:cs="宋体"/>
          <w:sz w:val="24"/>
          <w:szCs w:val="24"/>
        </w:rPr>
        <w:t>名 称：</w:t>
      </w:r>
      <w:r>
        <w:rPr>
          <w:rFonts w:hint="eastAsia" w:ascii="宋体" w:hAnsi="宋体" w:cs="宋体"/>
          <w:sz w:val="24"/>
          <w:szCs w:val="24"/>
          <w:u w:val="single"/>
        </w:rPr>
        <w:t>　滁州工投高新科技园有限公司</w:t>
      </w:r>
    </w:p>
    <w:p>
      <w:pPr>
        <w:spacing w:line="400" w:lineRule="exact"/>
        <w:ind w:left="1079" w:leftChars="371" w:hanging="300" w:hangingChars="125"/>
        <w:jc w:val="left"/>
        <w:rPr>
          <w:rFonts w:hint="default" w:ascii="宋体" w:hAnsi="宋体" w:eastAsia="宋体" w:cs="宋体"/>
          <w:sz w:val="24"/>
          <w:szCs w:val="24"/>
          <w:lang w:val="en-US" w:eastAsia="zh-CN"/>
        </w:rPr>
      </w:pPr>
      <w:r>
        <w:rPr>
          <w:rFonts w:hint="eastAsia" w:ascii="宋体" w:hAnsi="宋体" w:cs="宋体"/>
          <w:sz w:val="24"/>
          <w:szCs w:val="24"/>
        </w:rPr>
        <w:t>地址：</w:t>
      </w:r>
      <w:r>
        <w:rPr>
          <w:rFonts w:hint="eastAsia" w:ascii="宋体" w:hAnsi="宋体" w:cs="宋体"/>
          <w:sz w:val="24"/>
          <w:szCs w:val="24"/>
          <w:u w:val="single"/>
        </w:rPr>
        <w:t>　滁州市</w:t>
      </w:r>
      <w:r>
        <w:rPr>
          <w:rFonts w:hint="eastAsia" w:ascii="宋体" w:hAnsi="宋体" w:cs="宋体"/>
          <w:sz w:val="24"/>
          <w:szCs w:val="24"/>
          <w:u w:val="single"/>
          <w:lang w:val="en-US" w:eastAsia="zh-CN"/>
        </w:rPr>
        <w:t xml:space="preserve">苏滁产业园子美路9号  </w:t>
      </w:r>
    </w:p>
    <w:p>
      <w:pPr>
        <w:spacing w:line="400" w:lineRule="exact"/>
        <w:ind w:firstLine="720" w:firstLineChars="300"/>
        <w:rPr>
          <w:rFonts w:ascii="宋体" w:hAnsi="宋体" w:cs="宋体"/>
          <w:sz w:val="24"/>
          <w:szCs w:val="24"/>
          <w:u w:val="single"/>
        </w:rPr>
      </w:pPr>
      <w:bookmarkStart w:id="32" w:name="_Toc28359086"/>
      <w:bookmarkStart w:id="33" w:name="_Toc28359009"/>
      <w:r>
        <w:rPr>
          <w:rFonts w:hint="eastAsia" w:ascii="宋体" w:hAnsi="宋体" w:cs="宋体"/>
          <w:sz w:val="24"/>
          <w:szCs w:val="24"/>
        </w:rPr>
        <w:t>2</w:t>
      </w:r>
      <w:bookmarkEnd w:id="32"/>
      <w:bookmarkEnd w:id="33"/>
      <w:bookmarkStart w:id="34" w:name="_Toc28359087"/>
      <w:bookmarkStart w:id="35" w:name="_Toc28359010"/>
      <w:r>
        <w:rPr>
          <w:rFonts w:hint="eastAsia" w:ascii="宋体" w:hAnsi="宋体" w:cs="宋体"/>
          <w:sz w:val="24"/>
          <w:szCs w:val="24"/>
          <w:lang w:val="en-US" w:eastAsia="zh-CN"/>
        </w:rPr>
        <w:t>.</w:t>
      </w:r>
      <w:r>
        <w:rPr>
          <w:rFonts w:hint="eastAsia" w:ascii="宋体" w:hAnsi="宋体" w:cs="宋体"/>
          <w:sz w:val="24"/>
          <w:szCs w:val="24"/>
        </w:rPr>
        <w:t>项目联系方式</w:t>
      </w:r>
      <w:bookmarkEnd w:id="34"/>
      <w:bookmarkEnd w:id="35"/>
    </w:p>
    <w:p>
      <w:pPr>
        <w:pStyle w:val="7"/>
        <w:spacing w:line="400" w:lineRule="exact"/>
        <w:ind w:firstLine="720" w:firstLineChars="300"/>
        <w:rPr>
          <w:rFonts w:hAnsi="宋体"/>
          <w:sz w:val="24"/>
          <w:szCs w:val="24"/>
        </w:rPr>
      </w:pPr>
      <w:r>
        <w:rPr>
          <w:rFonts w:hint="eastAsia" w:hAnsi="宋体"/>
          <w:sz w:val="24"/>
          <w:szCs w:val="24"/>
        </w:rPr>
        <w:t>项目联系人：</w:t>
      </w:r>
      <w:r>
        <w:rPr>
          <w:rFonts w:hint="eastAsia" w:hAnsi="宋体"/>
          <w:sz w:val="24"/>
          <w:szCs w:val="24"/>
          <w:u w:val="none"/>
          <w:lang w:val="en-US" w:eastAsia="zh-CN"/>
        </w:rPr>
        <w:t>陶维长</w:t>
      </w:r>
      <w:r>
        <w:rPr>
          <w:rFonts w:hint="eastAsia" w:hAnsi="宋体"/>
          <w:sz w:val="24"/>
          <w:szCs w:val="24"/>
          <w:u w:val="none"/>
        </w:rPr>
        <w:t xml:space="preserve">  </w:t>
      </w:r>
    </w:p>
    <w:p>
      <w:pPr>
        <w:spacing w:line="400" w:lineRule="exact"/>
        <w:ind w:firstLine="720" w:firstLineChars="300"/>
        <w:rPr>
          <w:rFonts w:hint="eastAsia" w:ascii="宋体" w:hAnsi="宋体" w:cs="宋体"/>
          <w:sz w:val="24"/>
          <w:szCs w:val="24"/>
          <w:u w:val="none"/>
          <w:lang w:val="en-US" w:eastAsia="zh-CN"/>
        </w:rPr>
      </w:pPr>
      <w:r>
        <w:rPr>
          <w:rFonts w:hint="eastAsia" w:ascii="宋体" w:hAnsi="宋体" w:cs="宋体"/>
          <w:sz w:val="24"/>
          <w:szCs w:val="24"/>
        </w:rPr>
        <w:t>电　话：</w:t>
      </w:r>
      <w:r>
        <w:rPr>
          <w:rFonts w:hint="eastAsia" w:ascii="宋体" w:hAnsi="宋体" w:cs="宋体"/>
          <w:sz w:val="24"/>
          <w:szCs w:val="24"/>
          <w:u w:val="none"/>
        </w:rPr>
        <w:t>　</w:t>
      </w:r>
      <w:r>
        <w:rPr>
          <w:rFonts w:hint="eastAsia" w:ascii="宋体" w:hAnsi="宋体" w:cs="宋体"/>
          <w:sz w:val="24"/>
          <w:szCs w:val="24"/>
          <w:u w:val="none"/>
          <w:lang w:val="en-US" w:eastAsia="zh-CN"/>
        </w:rPr>
        <w:t>15395007008</w:t>
      </w:r>
    </w:p>
    <w:p>
      <w:pPr>
        <w:spacing w:line="400" w:lineRule="exact"/>
        <w:ind w:firstLine="720" w:firstLineChars="300"/>
        <w:rPr>
          <w:rFonts w:hint="default" w:ascii="宋体" w:hAnsi="宋体" w:cs="宋体"/>
          <w:sz w:val="24"/>
          <w:szCs w:val="24"/>
          <w:u w:val="single"/>
          <w:lang w:val="en-US"/>
        </w:rPr>
      </w:pPr>
      <w:r>
        <w:rPr>
          <w:rFonts w:hint="eastAsia" w:ascii="宋体" w:hAnsi="宋体" w:cs="宋体"/>
          <w:sz w:val="24"/>
          <w:szCs w:val="24"/>
          <w:u w:val="none"/>
          <w:lang w:val="en-US" w:eastAsia="zh-CN"/>
        </w:rPr>
        <w:t>监督电话：0550-3017855</w:t>
      </w:r>
    </w:p>
    <w:p>
      <w:pPr>
        <w:pStyle w:val="2"/>
        <w:ind w:left="0" w:leftChars="0" w:firstLine="0" w:firstLineChars="0"/>
        <w:rPr>
          <w:rFonts w:hint="eastAsia" w:ascii="Times New Roman" w:hAnsi="Times New Roman"/>
          <w:b/>
          <w:bCs/>
          <w:sz w:val="28"/>
          <w:szCs w:val="28"/>
        </w:rPr>
      </w:pPr>
    </w:p>
    <w:p>
      <w:pPr>
        <w:rPr>
          <w:rFonts w:hint="eastAsia" w:ascii="Times New Roman" w:hAnsi="Times New Roman"/>
          <w:b/>
          <w:bCs/>
          <w:sz w:val="28"/>
          <w:szCs w:val="28"/>
        </w:rPr>
      </w:pPr>
    </w:p>
    <w:p>
      <w:pPr>
        <w:pStyle w:val="2"/>
        <w:rPr>
          <w:rFonts w:hint="eastAsia" w:ascii="Times New Roman" w:hAnsi="Times New Roman"/>
          <w:b/>
          <w:bCs/>
          <w:sz w:val="28"/>
          <w:szCs w:val="28"/>
        </w:rPr>
      </w:pPr>
    </w:p>
    <w:p>
      <w:pPr>
        <w:rPr>
          <w:rFonts w:hint="eastAsia" w:ascii="Times New Roman" w:hAnsi="Times New Roman"/>
          <w:b/>
          <w:bCs/>
          <w:sz w:val="28"/>
          <w:szCs w:val="28"/>
        </w:rPr>
      </w:pPr>
    </w:p>
    <w:p>
      <w:pPr>
        <w:pStyle w:val="2"/>
        <w:rPr>
          <w:rFonts w:hint="eastAsia" w:ascii="Times New Roman" w:hAnsi="Times New Roman"/>
          <w:b/>
          <w:bCs/>
          <w:sz w:val="28"/>
          <w:szCs w:val="28"/>
        </w:rPr>
      </w:pPr>
    </w:p>
    <w:p>
      <w:pPr>
        <w:rPr>
          <w:rFonts w:hint="eastAsia" w:ascii="Times New Roman" w:hAnsi="Times New Roman"/>
          <w:b/>
          <w:bCs/>
          <w:sz w:val="28"/>
          <w:szCs w:val="28"/>
        </w:rPr>
      </w:pPr>
    </w:p>
    <w:p>
      <w:pPr>
        <w:pStyle w:val="2"/>
        <w:rPr>
          <w:rFonts w:hint="eastAsia" w:ascii="Times New Roman" w:hAnsi="Times New Roman"/>
          <w:b/>
          <w:bCs/>
          <w:sz w:val="28"/>
          <w:szCs w:val="28"/>
        </w:rPr>
      </w:pPr>
    </w:p>
    <w:p>
      <w:pPr>
        <w:rPr>
          <w:rFonts w:hint="eastAsia" w:ascii="Times New Roman" w:hAnsi="Times New Roman"/>
          <w:b/>
          <w:bCs/>
          <w:sz w:val="28"/>
          <w:szCs w:val="28"/>
        </w:rPr>
      </w:pPr>
    </w:p>
    <w:p>
      <w:pPr>
        <w:pStyle w:val="2"/>
        <w:rPr>
          <w:rFonts w:hint="eastAsia" w:ascii="Times New Roman" w:hAnsi="Times New Roman"/>
          <w:b/>
          <w:bCs/>
          <w:sz w:val="28"/>
          <w:szCs w:val="28"/>
        </w:rPr>
      </w:pPr>
    </w:p>
    <w:p>
      <w:pPr>
        <w:rPr>
          <w:rFonts w:hint="eastAsia" w:ascii="Times New Roman" w:hAnsi="Times New Roman"/>
          <w:b/>
          <w:bCs/>
          <w:sz w:val="28"/>
          <w:szCs w:val="28"/>
        </w:rPr>
      </w:pPr>
    </w:p>
    <w:p>
      <w:pPr>
        <w:pStyle w:val="2"/>
        <w:rPr>
          <w:rFonts w:hint="eastAsia" w:ascii="Times New Roman" w:hAnsi="Times New Roman"/>
          <w:b/>
          <w:bCs/>
          <w:sz w:val="28"/>
          <w:szCs w:val="28"/>
        </w:rPr>
      </w:pPr>
    </w:p>
    <w:p>
      <w:pPr>
        <w:rPr>
          <w:rFonts w:hint="eastAsia" w:ascii="Times New Roman" w:hAnsi="Times New Roman"/>
          <w:b/>
          <w:bCs/>
          <w:sz w:val="28"/>
          <w:szCs w:val="28"/>
        </w:rPr>
      </w:pPr>
    </w:p>
    <w:p>
      <w:pPr>
        <w:pStyle w:val="2"/>
        <w:rPr>
          <w:rFonts w:hint="eastAsia" w:ascii="Times New Roman" w:hAnsi="Times New Roman"/>
          <w:b/>
          <w:bCs/>
          <w:sz w:val="28"/>
          <w:szCs w:val="28"/>
        </w:rPr>
      </w:pPr>
    </w:p>
    <w:p>
      <w:pPr>
        <w:rPr>
          <w:rFonts w:hint="eastAsia" w:ascii="Times New Roman" w:hAnsi="Times New Roman"/>
          <w:b/>
          <w:bCs/>
          <w:sz w:val="28"/>
          <w:szCs w:val="28"/>
        </w:rPr>
      </w:pPr>
    </w:p>
    <w:p>
      <w:pPr>
        <w:spacing w:before="159" w:beforeLines="50" w:after="159" w:afterLines="50" w:line="440" w:lineRule="exact"/>
        <w:jc w:val="center"/>
        <w:outlineLvl w:val="0"/>
        <w:rPr>
          <w:rFonts w:ascii="宋体" w:hAnsi="宋体" w:cs="宋体"/>
        </w:rPr>
      </w:pPr>
      <w:bookmarkStart w:id="36" w:name="_Toc13347"/>
      <w:r>
        <w:rPr>
          <w:rFonts w:hint="eastAsia" w:ascii="宋体" w:hAnsi="宋体" w:cs="宋体"/>
          <w:b/>
          <w:bCs/>
          <w:sz w:val="28"/>
          <w:szCs w:val="28"/>
        </w:rPr>
        <w:t>A、投标须知前附表</w:t>
      </w:r>
      <w:bookmarkEnd w:id="36"/>
    </w:p>
    <w:tbl>
      <w:tblPr>
        <w:tblStyle w:val="13"/>
        <w:tblW w:w="9967" w:type="dxa"/>
        <w:jc w:val="center"/>
        <w:tblLayout w:type="fixed"/>
        <w:tblCellMar>
          <w:top w:w="0" w:type="dxa"/>
          <w:left w:w="0" w:type="dxa"/>
          <w:bottom w:w="0" w:type="dxa"/>
          <w:right w:w="0" w:type="dxa"/>
        </w:tblCellMar>
      </w:tblPr>
      <w:tblGrid>
        <w:gridCol w:w="831"/>
        <w:gridCol w:w="1881"/>
        <w:gridCol w:w="7255"/>
      </w:tblGrid>
      <w:tr>
        <w:tblPrEx>
          <w:tblCellMar>
            <w:top w:w="0" w:type="dxa"/>
            <w:left w:w="0" w:type="dxa"/>
            <w:bottom w:w="0" w:type="dxa"/>
            <w:right w:w="0" w:type="dxa"/>
          </w:tblCellMar>
        </w:tblPrEx>
        <w:trPr>
          <w:trHeight w:val="580"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spacing w:line="440" w:lineRule="exact"/>
              <w:jc w:val="center"/>
              <w:rPr>
                <w:rFonts w:ascii="宋体" w:hAnsi="宋体" w:cs="宋体"/>
                <w:b/>
                <w:bCs/>
                <w:kern w:val="0"/>
              </w:rPr>
            </w:pPr>
            <w:r>
              <w:rPr>
                <w:rFonts w:hint="eastAsia" w:ascii="宋体" w:hAnsi="宋体" w:cs="宋体"/>
                <w:b/>
                <w:bCs/>
                <w:kern w:val="0"/>
              </w:rPr>
              <w:t>编号</w:t>
            </w:r>
          </w:p>
        </w:tc>
        <w:tc>
          <w:tcPr>
            <w:tcW w:w="1881" w:type="dxa"/>
            <w:tcBorders>
              <w:top w:val="single" w:color="auto" w:sz="8" w:space="0"/>
              <w:left w:val="single" w:color="auto" w:sz="4" w:space="0"/>
              <w:bottom w:val="single" w:color="auto" w:sz="8" w:space="0"/>
              <w:right w:val="single" w:color="auto" w:sz="4" w:space="0"/>
            </w:tcBorders>
            <w:vAlign w:val="center"/>
          </w:tcPr>
          <w:p>
            <w:pPr>
              <w:spacing w:line="440" w:lineRule="exact"/>
              <w:jc w:val="center"/>
              <w:rPr>
                <w:rFonts w:ascii="宋体" w:hAnsi="宋体" w:cs="宋体"/>
                <w:b/>
                <w:bCs/>
                <w:kern w:val="0"/>
              </w:rPr>
            </w:pPr>
            <w:r>
              <w:rPr>
                <w:rFonts w:hint="eastAsia" w:ascii="宋体" w:hAnsi="宋体" w:cs="宋体"/>
                <w:b/>
                <w:bCs/>
                <w:kern w:val="0"/>
              </w:rPr>
              <w:t>内容</w:t>
            </w:r>
          </w:p>
        </w:tc>
        <w:tc>
          <w:tcPr>
            <w:tcW w:w="7255" w:type="dxa"/>
            <w:tcBorders>
              <w:top w:val="single" w:color="auto" w:sz="8" w:space="0"/>
              <w:left w:val="single" w:color="auto" w:sz="4" w:space="0"/>
              <w:bottom w:val="single" w:color="auto" w:sz="8" w:space="0"/>
              <w:right w:val="single" w:color="auto" w:sz="8" w:space="0"/>
            </w:tcBorders>
            <w:vAlign w:val="center"/>
          </w:tcPr>
          <w:p>
            <w:pPr>
              <w:spacing w:line="440" w:lineRule="exact"/>
              <w:jc w:val="center"/>
              <w:rPr>
                <w:rFonts w:ascii="宋体" w:hAnsi="宋体" w:cs="宋体"/>
                <w:b/>
                <w:bCs/>
                <w:kern w:val="0"/>
              </w:rPr>
            </w:pPr>
            <w:r>
              <w:rPr>
                <w:rFonts w:hint="eastAsia" w:ascii="宋体" w:hAnsi="宋体" w:cs="宋体"/>
                <w:b/>
                <w:bCs/>
                <w:kern w:val="0"/>
              </w:rPr>
              <w:t>说明与要求</w:t>
            </w:r>
          </w:p>
        </w:tc>
      </w:tr>
      <w:tr>
        <w:tblPrEx>
          <w:tblCellMar>
            <w:top w:w="0" w:type="dxa"/>
            <w:left w:w="0" w:type="dxa"/>
            <w:bottom w:w="0" w:type="dxa"/>
            <w:right w:w="0" w:type="dxa"/>
          </w:tblCellMar>
        </w:tblPrEx>
        <w:trPr>
          <w:trHeight w:val="986"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spacing w:line="440" w:lineRule="exact"/>
              <w:jc w:val="center"/>
              <w:rPr>
                <w:rFonts w:ascii="宋体" w:hAnsi="宋体" w:cs="宋体"/>
                <w:kern w:val="0"/>
              </w:rPr>
            </w:pPr>
            <w:r>
              <w:rPr>
                <w:rFonts w:hint="eastAsia" w:ascii="宋体" w:hAnsi="宋体" w:cs="宋体"/>
                <w:kern w:val="0"/>
              </w:rPr>
              <w:t>1</w:t>
            </w:r>
          </w:p>
        </w:tc>
        <w:tc>
          <w:tcPr>
            <w:tcW w:w="1881" w:type="dxa"/>
            <w:tcBorders>
              <w:top w:val="single" w:color="auto" w:sz="8" w:space="0"/>
              <w:left w:val="single" w:color="auto" w:sz="4" w:space="0"/>
              <w:bottom w:val="single" w:color="auto" w:sz="8" w:space="0"/>
              <w:right w:val="single" w:color="auto" w:sz="4" w:space="0"/>
            </w:tcBorders>
            <w:vAlign w:val="center"/>
          </w:tcPr>
          <w:p>
            <w:pPr>
              <w:spacing w:line="440" w:lineRule="exact"/>
              <w:jc w:val="center"/>
              <w:rPr>
                <w:rFonts w:ascii="宋体" w:hAnsi="宋体" w:cs="宋体"/>
                <w:kern w:val="0"/>
              </w:rPr>
            </w:pPr>
            <w:r>
              <w:rPr>
                <w:rFonts w:hint="eastAsia" w:ascii="宋体" w:hAnsi="宋体" w:cs="宋体"/>
                <w:kern w:val="0"/>
              </w:rPr>
              <w:t>项目概况</w:t>
            </w:r>
          </w:p>
        </w:tc>
        <w:tc>
          <w:tcPr>
            <w:tcW w:w="7255" w:type="dxa"/>
            <w:tcBorders>
              <w:top w:val="single" w:color="auto" w:sz="8" w:space="0"/>
              <w:left w:val="single" w:color="auto" w:sz="4" w:space="0"/>
              <w:bottom w:val="single" w:color="auto" w:sz="8" w:space="0"/>
              <w:right w:val="single" w:color="auto" w:sz="8" w:space="0"/>
            </w:tcBorders>
            <w:vAlign w:val="center"/>
          </w:tcPr>
          <w:p>
            <w:pPr>
              <w:spacing w:line="440" w:lineRule="exact"/>
              <w:jc w:val="left"/>
              <w:rPr>
                <w:rFonts w:hint="eastAsia" w:ascii="宋体" w:hAnsi="宋体" w:cs="宋体"/>
                <w:kern w:val="0"/>
                <w:lang w:val="en-US" w:eastAsia="zh-CN"/>
              </w:rPr>
            </w:pPr>
            <w:r>
              <w:rPr>
                <w:rFonts w:hint="eastAsia" w:ascii="宋体" w:hAnsi="宋体" w:cs="宋体"/>
                <w:kern w:val="0"/>
              </w:rPr>
              <w:t>工程名称：滁州工投南谯毗邻区科技产业园项目（一期）</w:t>
            </w:r>
            <w:r>
              <w:rPr>
                <w:rFonts w:hint="eastAsia" w:ascii="宋体" w:hAnsi="宋体" w:cs="宋体"/>
                <w:kern w:val="0"/>
                <w:lang w:val="en-US" w:eastAsia="zh-CN"/>
              </w:rPr>
              <w:t>食堂及宿舍楼装饰工程招标清单及控制价编制服务采购</w:t>
            </w:r>
          </w:p>
          <w:p>
            <w:pPr>
              <w:spacing w:line="440" w:lineRule="exact"/>
              <w:jc w:val="left"/>
              <w:rPr>
                <w:rFonts w:ascii="宋体" w:hAnsi="宋体" w:cs="宋体"/>
                <w:kern w:val="0"/>
              </w:rPr>
            </w:pPr>
            <w:r>
              <w:rPr>
                <w:rFonts w:hint="eastAsia" w:ascii="宋体" w:hAnsi="宋体" w:cs="宋体"/>
                <w:kern w:val="0"/>
              </w:rPr>
              <w:t>建设地点：南谯区</w:t>
            </w:r>
          </w:p>
          <w:p>
            <w:pPr>
              <w:spacing w:line="440" w:lineRule="exact"/>
              <w:jc w:val="left"/>
              <w:rPr>
                <w:rFonts w:hint="default" w:ascii="宋体" w:hAnsi="宋体" w:eastAsia="宋体" w:cs="宋体"/>
                <w:kern w:val="0"/>
                <w:u w:val="single"/>
                <w:lang w:val="en-US" w:eastAsia="zh-CN"/>
              </w:rPr>
            </w:pPr>
            <w:r>
              <w:rPr>
                <w:rFonts w:hint="eastAsia" w:ascii="宋体" w:hAnsi="宋体" w:cs="宋体"/>
                <w:kern w:val="0"/>
              </w:rPr>
              <w:t>建设规模：</w:t>
            </w:r>
            <w:r>
              <w:rPr>
                <w:rFonts w:hint="eastAsia" w:ascii="宋体" w:hAnsi="宋体" w:cs="宋体"/>
              </w:rPr>
              <w:t>项目位于</w:t>
            </w:r>
            <w:r>
              <w:rPr>
                <w:rFonts w:hint="eastAsia" w:ascii="宋体" w:hAnsi="宋体" w:cs="宋体"/>
                <w:lang w:val="en-US" w:eastAsia="zh-CN"/>
              </w:rPr>
              <w:t>滁州市南谯区文华路265号，食堂及宿舍装饰工程建筑面积约6000平米，主要包括1楼食堂/活动室/大厅/管理辅助用房/便利店装饰、3楼及4楼宿舍装饰、楼梯间装饰施工，本次装饰施工投资约900万元。</w:t>
            </w:r>
          </w:p>
        </w:tc>
      </w:tr>
      <w:tr>
        <w:tblPrEx>
          <w:tblCellMar>
            <w:top w:w="0" w:type="dxa"/>
            <w:left w:w="0" w:type="dxa"/>
            <w:bottom w:w="0" w:type="dxa"/>
            <w:right w:w="0" w:type="dxa"/>
          </w:tblCellMar>
        </w:tblPrEx>
        <w:trPr>
          <w:trHeight w:val="255"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spacing w:line="440" w:lineRule="exact"/>
              <w:jc w:val="center"/>
              <w:rPr>
                <w:rFonts w:ascii="宋体" w:hAnsi="宋体" w:cs="宋体"/>
                <w:kern w:val="0"/>
              </w:rPr>
            </w:pPr>
            <w:r>
              <w:rPr>
                <w:rFonts w:hint="eastAsia" w:ascii="宋体" w:hAnsi="宋体" w:cs="宋体"/>
                <w:kern w:val="0"/>
              </w:rPr>
              <w:t>2</w:t>
            </w:r>
          </w:p>
        </w:tc>
        <w:tc>
          <w:tcPr>
            <w:tcW w:w="1881" w:type="dxa"/>
            <w:tcBorders>
              <w:top w:val="single" w:color="auto" w:sz="8" w:space="0"/>
              <w:left w:val="single" w:color="auto" w:sz="4" w:space="0"/>
              <w:bottom w:val="single" w:color="auto" w:sz="8" w:space="0"/>
              <w:right w:val="single" w:color="auto" w:sz="4" w:space="0"/>
            </w:tcBorders>
            <w:vAlign w:val="center"/>
          </w:tcPr>
          <w:p>
            <w:pPr>
              <w:spacing w:line="440" w:lineRule="exact"/>
              <w:jc w:val="center"/>
              <w:rPr>
                <w:rFonts w:ascii="宋体" w:hAnsi="宋体" w:cs="宋体"/>
                <w:kern w:val="0"/>
              </w:rPr>
            </w:pPr>
            <w:r>
              <w:rPr>
                <w:rFonts w:hint="eastAsia" w:ascii="宋体" w:hAnsi="宋体" w:cs="宋体"/>
                <w:kern w:val="0"/>
              </w:rPr>
              <w:t>招标范围</w:t>
            </w:r>
          </w:p>
        </w:tc>
        <w:tc>
          <w:tcPr>
            <w:tcW w:w="7255" w:type="dxa"/>
            <w:tcBorders>
              <w:top w:val="single" w:color="auto" w:sz="8" w:space="0"/>
              <w:left w:val="single" w:color="auto" w:sz="4" w:space="0"/>
              <w:bottom w:val="single" w:color="auto" w:sz="8" w:space="0"/>
              <w:right w:val="single" w:color="auto" w:sz="8" w:space="0"/>
            </w:tcBorders>
            <w:vAlign w:val="center"/>
          </w:tcPr>
          <w:p>
            <w:pPr>
              <w:pStyle w:val="7"/>
              <w:spacing w:line="440" w:lineRule="exact"/>
              <w:rPr>
                <w:rFonts w:hAnsi="宋体"/>
              </w:rPr>
            </w:pPr>
            <w:r>
              <w:rPr>
                <w:rFonts w:hint="eastAsia" w:ascii="宋体" w:hAnsi="宋体" w:cs="宋体"/>
                <w:kern w:val="0"/>
              </w:rPr>
              <w:t>滁州工投南谯毗邻区科技产业园项目（一期）</w:t>
            </w:r>
            <w:r>
              <w:rPr>
                <w:rFonts w:hint="eastAsia" w:ascii="宋体" w:hAnsi="宋体" w:cs="宋体"/>
                <w:kern w:val="0"/>
                <w:lang w:val="en-US" w:eastAsia="zh-CN"/>
              </w:rPr>
              <w:t>食堂及宿舍楼装饰工程招标清单及控制价编制服务</w:t>
            </w:r>
            <w:r>
              <w:rPr>
                <w:rFonts w:hint="eastAsia" w:hAnsi="宋体"/>
              </w:rPr>
              <w:t>内容包含但不限于以下内容：</w:t>
            </w:r>
          </w:p>
          <w:p>
            <w:pPr>
              <w:pStyle w:val="7"/>
              <w:spacing w:line="440" w:lineRule="exact"/>
              <w:rPr>
                <w:rFonts w:hAnsi="宋体"/>
              </w:rPr>
            </w:pPr>
            <w:r>
              <w:rPr>
                <w:rFonts w:hint="eastAsia" w:hAnsi="宋体"/>
              </w:rPr>
              <w:t>1、成立项目组，编制</w:t>
            </w:r>
            <w:r>
              <w:rPr>
                <w:rFonts w:hint="eastAsia" w:hAnsi="宋体"/>
                <w:lang w:val="en-US" w:eastAsia="zh-CN"/>
              </w:rPr>
              <w:t>装饰工程施工招标清单及控制价</w:t>
            </w:r>
            <w:r>
              <w:rPr>
                <w:rFonts w:hint="eastAsia" w:hAnsi="宋体"/>
              </w:rPr>
              <w:t xml:space="preserve">； </w:t>
            </w:r>
          </w:p>
          <w:p>
            <w:pPr>
              <w:pStyle w:val="7"/>
              <w:spacing w:line="440" w:lineRule="exact"/>
              <w:rPr>
                <w:rFonts w:hAnsi="宋体"/>
              </w:rPr>
            </w:pPr>
            <w:r>
              <w:rPr>
                <w:rFonts w:hint="eastAsia" w:hAnsi="宋体"/>
              </w:rPr>
              <w:t>2、</w:t>
            </w:r>
            <w:r>
              <w:rPr>
                <w:rFonts w:hint="eastAsia" w:hAnsi="宋体"/>
                <w:lang w:val="en-US" w:eastAsia="zh-CN"/>
              </w:rPr>
              <w:t>协助业主及招标代理机构编制工程施工招标文件、招标答疑及澄清</w:t>
            </w:r>
            <w:r>
              <w:rPr>
                <w:rFonts w:hint="eastAsia" w:hAnsi="宋体"/>
              </w:rPr>
              <w:t>；</w:t>
            </w:r>
          </w:p>
          <w:p>
            <w:pPr>
              <w:pStyle w:val="7"/>
              <w:spacing w:line="440" w:lineRule="exact"/>
              <w:rPr>
                <w:rFonts w:hAnsi="宋体"/>
              </w:rPr>
            </w:pPr>
            <w:r>
              <w:rPr>
                <w:rFonts w:hint="eastAsia" w:hAnsi="宋体"/>
              </w:rPr>
              <w:t>3、</w:t>
            </w:r>
            <w:r>
              <w:rPr>
                <w:rFonts w:hint="eastAsia" w:hAnsi="宋体"/>
                <w:lang w:val="en-US" w:eastAsia="zh-CN"/>
              </w:rPr>
              <w:t>项目施工阶段对招标清单缺漏项进行确认</w:t>
            </w:r>
            <w:r>
              <w:rPr>
                <w:rFonts w:hint="eastAsia" w:hAnsi="宋体"/>
              </w:rPr>
              <w:t>。</w:t>
            </w:r>
          </w:p>
          <w:p>
            <w:pPr>
              <w:spacing w:line="440" w:lineRule="exact"/>
              <w:jc w:val="left"/>
              <w:rPr>
                <w:rFonts w:ascii="宋体" w:hAnsi="宋体" w:cs="宋体"/>
                <w:kern w:val="0"/>
              </w:rPr>
            </w:pPr>
            <w:r>
              <w:rPr>
                <w:rFonts w:hint="eastAsia" w:hAnsi="宋体"/>
              </w:rPr>
              <w:t>4、</w:t>
            </w:r>
            <w:r>
              <w:rPr>
                <w:rFonts w:hint="eastAsia" w:hAnsi="宋体"/>
                <w:lang w:val="en-US" w:eastAsia="zh-CN"/>
              </w:rPr>
              <w:t>按建设行政主管部门要求对招标清单、控制价进行备案</w:t>
            </w:r>
            <w:r>
              <w:rPr>
                <w:rFonts w:hint="eastAsia" w:ascii="宋体" w:hAnsi="宋体" w:cs="宋体"/>
              </w:rPr>
              <w:t>。</w:t>
            </w:r>
          </w:p>
        </w:tc>
      </w:tr>
      <w:tr>
        <w:tblPrEx>
          <w:tblCellMar>
            <w:top w:w="0" w:type="dxa"/>
            <w:left w:w="0" w:type="dxa"/>
            <w:bottom w:w="0" w:type="dxa"/>
            <w:right w:w="0" w:type="dxa"/>
          </w:tblCellMar>
        </w:tblPrEx>
        <w:trPr>
          <w:trHeight w:val="315"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spacing w:line="440" w:lineRule="exact"/>
              <w:jc w:val="center"/>
              <w:rPr>
                <w:rFonts w:ascii="宋体" w:hAnsi="宋体" w:cs="宋体"/>
                <w:kern w:val="0"/>
              </w:rPr>
            </w:pPr>
            <w:r>
              <w:rPr>
                <w:rFonts w:hint="eastAsia" w:ascii="宋体" w:hAnsi="宋体" w:cs="宋体"/>
                <w:kern w:val="0"/>
              </w:rPr>
              <w:t>3</w:t>
            </w:r>
          </w:p>
        </w:tc>
        <w:tc>
          <w:tcPr>
            <w:tcW w:w="1881" w:type="dxa"/>
            <w:tcBorders>
              <w:top w:val="single" w:color="auto" w:sz="8" w:space="0"/>
              <w:left w:val="single" w:color="auto" w:sz="4" w:space="0"/>
              <w:bottom w:val="single" w:color="auto" w:sz="8" w:space="0"/>
              <w:right w:val="single" w:color="auto" w:sz="4" w:space="0"/>
            </w:tcBorders>
            <w:vAlign w:val="center"/>
          </w:tcPr>
          <w:p>
            <w:pPr>
              <w:spacing w:line="440" w:lineRule="exact"/>
              <w:jc w:val="center"/>
              <w:rPr>
                <w:rFonts w:ascii="宋体" w:hAnsi="宋体" w:cs="宋体"/>
                <w:kern w:val="0"/>
              </w:rPr>
            </w:pPr>
            <w:r>
              <w:rPr>
                <w:rFonts w:hint="eastAsia" w:ascii="宋体" w:hAnsi="宋体" w:cs="宋体"/>
                <w:kern w:val="0"/>
              </w:rPr>
              <w:t>工期要求</w:t>
            </w:r>
          </w:p>
        </w:tc>
        <w:tc>
          <w:tcPr>
            <w:tcW w:w="7255" w:type="dxa"/>
            <w:tcBorders>
              <w:top w:val="single" w:color="auto" w:sz="8" w:space="0"/>
              <w:left w:val="single" w:color="auto" w:sz="4" w:space="0"/>
              <w:bottom w:val="single" w:color="auto" w:sz="8" w:space="0"/>
              <w:right w:val="single" w:color="auto" w:sz="8" w:space="0"/>
            </w:tcBorders>
            <w:vAlign w:val="center"/>
          </w:tcPr>
          <w:p>
            <w:pPr>
              <w:spacing w:line="440" w:lineRule="exact"/>
              <w:jc w:val="left"/>
              <w:rPr>
                <w:rFonts w:ascii="宋体" w:hAnsi="宋体" w:cs="宋体"/>
              </w:rPr>
            </w:pPr>
            <w:r>
              <w:rPr>
                <w:rFonts w:hint="eastAsia" w:ascii="宋体" w:hAnsi="宋体" w:cs="宋体"/>
                <w:lang w:val="en-US" w:eastAsia="zh-CN"/>
              </w:rPr>
              <w:t>合同工期10个日历天，自设计单位提供设计图纸之日起10个日历天内完成招标清单及控制价编制工作</w:t>
            </w:r>
            <w:r>
              <w:rPr>
                <w:rFonts w:hint="eastAsia" w:ascii="宋体" w:hAnsi="宋体" w:cs="宋体"/>
              </w:rPr>
              <w:t>。</w:t>
            </w:r>
          </w:p>
        </w:tc>
      </w:tr>
      <w:tr>
        <w:tblPrEx>
          <w:tblCellMar>
            <w:top w:w="0" w:type="dxa"/>
            <w:left w:w="0" w:type="dxa"/>
            <w:bottom w:w="0" w:type="dxa"/>
            <w:right w:w="0" w:type="dxa"/>
          </w:tblCellMar>
        </w:tblPrEx>
        <w:trPr>
          <w:trHeight w:val="425"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spacing w:line="440" w:lineRule="exact"/>
              <w:jc w:val="center"/>
              <w:rPr>
                <w:rFonts w:ascii="宋体" w:hAnsi="宋体" w:cs="宋体"/>
                <w:kern w:val="0"/>
              </w:rPr>
            </w:pPr>
            <w:r>
              <w:rPr>
                <w:rFonts w:hint="eastAsia" w:ascii="宋体" w:hAnsi="宋体" w:cs="宋体"/>
                <w:kern w:val="0"/>
              </w:rPr>
              <w:t>4</w:t>
            </w:r>
          </w:p>
        </w:tc>
        <w:tc>
          <w:tcPr>
            <w:tcW w:w="1881" w:type="dxa"/>
            <w:tcBorders>
              <w:top w:val="single" w:color="auto" w:sz="8" w:space="0"/>
              <w:left w:val="single" w:color="auto" w:sz="4" w:space="0"/>
              <w:bottom w:val="single" w:color="auto" w:sz="8" w:space="0"/>
              <w:right w:val="single" w:color="auto" w:sz="4" w:space="0"/>
            </w:tcBorders>
            <w:vAlign w:val="center"/>
          </w:tcPr>
          <w:p>
            <w:pPr>
              <w:spacing w:line="440" w:lineRule="exact"/>
              <w:ind w:left="1470" w:hanging="1470" w:hangingChars="700"/>
              <w:jc w:val="center"/>
              <w:rPr>
                <w:rFonts w:ascii="宋体" w:hAnsi="宋体" w:cs="宋体"/>
                <w:kern w:val="0"/>
              </w:rPr>
            </w:pPr>
            <w:r>
              <w:rPr>
                <w:rFonts w:hint="eastAsia" w:ascii="宋体" w:hAnsi="宋体" w:cs="宋体"/>
                <w:kern w:val="0"/>
              </w:rPr>
              <w:t>质量标准</w:t>
            </w:r>
          </w:p>
        </w:tc>
        <w:tc>
          <w:tcPr>
            <w:tcW w:w="7255" w:type="dxa"/>
            <w:tcBorders>
              <w:top w:val="single" w:color="auto" w:sz="8" w:space="0"/>
              <w:left w:val="single" w:color="auto" w:sz="4" w:space="0"/>
              <w:bottom w:val="single" w:color="auto" w:sz="8" w:space="0"/>
              <w:right w:val="single" w:color="auto" w:sz="8" w:space="0"/>
            </w:tcBorders>
            <w:vAlign w:val="center"/>
          </w:tcPr>
          <w:p>
            <w:pPr>
              <w:spacing w:line="440" w:lineRule="exact"/>
              <w:jc w:val="left"/>
              <w:rPr>
                <w:rFonts w:ascii="宋体" w:hAnsi="宋体" w:cs="宋体"/>
                <w:kern w:val="0"/>
              </w:rPr>
            </w:pPr>
            <w:r>
              <w:rPr>
                <w:rFonts w:hint="eastAsia" w:ascii="宋体" w:hAnsi="宋体" w:cs="宋体"/>
                <w:kern w:val="0"/>
              </w:rPr>
              <w:t>符合现行国家或行业工程计价有关规定、标准、规范的要求。</w:t>
            </w:r>
          </w:p>
        </w:tc>
      </w:tr>
      <w:tr>
        <w:tblPrEx>
          <w:tblCellMar>
            <w:top w:w="0" w:type="dxa"/>
            <w:left w:w="0" w:type="dxa"/>
            <w:bottom w:w="0" w:type="dxa"/>
            <w:right w:w="0" w:type="dxa"/>
          </w:tblCellMar>
        </w:tblPrEx>
        <w:trPr>
          <w:trHeight w:val="991"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spacing w:line="440" w:lineRule="exact"/>
              <w:jc w:val="center"/>
              <w:rPr>
                <w:rFonts w:ascii="宋体" w:hAnsi="宋体" w:cs="宋体"/>
                <w:kern w:val="0"/>
              </w:rPr>
            </w:pPr>
            <w:r>
              <w:rPr>
                <w:rFonts w:hint="eastAsia" w:ascii="宋体" w:hAnsi="宋体" w:cs="宋体"/>
                <w:kern w:val="0"/>
              </w:rPr>
              <w:t>5</w:t>
            </w:r>
          </w:p>
        </w:tc>
        <w:tc>
          <w:tcPr>
            <w:tcW w:w="1881" w:type="dxa"/>
            <w:tcBorders>
              <w:top w:val="single" w:color="auto" w:sz="8" w:space="0"/>
              <w:left w:val="single" w:color="auto" w:sz="4" w:space="0"/>
              <w:bottom w:val="single" w:color="auto" w:sz="8" w:space="0"/>
              <w:right w:val="single" w:color="auto" w:sz="4" w:space="0"/>
            </w:tcBorders>
            <w:vAlign w:val="center"/>
          </w:tcPr>
          <w:p>
            <w:pPr>
              <w:spacing w:line="440" w:lineRule="exact"/>
              <w:ind w:left="1470" w:hanging="1470" w:hangingChars="700"/>
              <w:jc w:val="center"/>
              <w:rPr>
                <w:rFonts w:ascii="宋体" w:hAnsi="宋体" w:cs="宋体"/>
                <w:kern w:val="0"/>
              </w:rPr>
            </w:pPr>
            <w:r>
              <w:rPr>
                <w:rFonts w:hint="eastAsia" w:ascii="宋体" w:hAnsi="宋体" w:cs="宋体"/>
                <w:kern w:val="0"/>
              </w:rPr>
              <w:t>投标人资质</w:t>
            </w:r>
          </w:p>
          <w:p>
            <w:pPr>
              <w:spacing w:line="440" w:lineRule="exact"/>
              <w:ind w:left="1470" w:hanging="1470" w:hangingChars="700"/>
              <w:jc w:val="center"/>
              <w:rPr>
                <w:rFonts w:ascii="宋体" w:hAnsi="宋体" w:cs="宋体"/>
                <w:kern w:val="0"/>
              </w:rPr>
            </w:pPr>
            <w:r>
              <w:rPr>
                <w:rFonts w:hint="eastAsia" w:ascii="宋体" w:hAnsi="宋体" w:cs="宋体"/>
                <w:kern w:val="0"/>
              </w:rPr>
              <w:t>等级要求</w:t>
            </w:r>
          </w:p>
        </w:tc>
        <w:tc>
          <w:tcPr>
            <w:tcW w:w="7255" w:type="dxa"/>
            <w:tcBorders>
              <w:top w:val="single" w:color="auto" w:sz="8" w:space="0"/>
              <w:left w:val="single" w:color="auto" w:sz="4" w:space="0"/>
              <w:bottom w:val="single" w:color="auto" w:sz="8" w:space="0"/>
              <w:right w:val="single" w:color="auto" w:sz="8" w:space="0"/>
            </w:tcBorders>
            <w:vAlign w:val="center"/>
          </w:tcPr>
          <w:p>
            <w:pPr>
              <w:spacing w:line="440" w:lineRule="exact"/>
              <w:jc w:val="left"/>
              <w:rPr>
                <w:rFonts w:hint="default" w:ascii="宋体" w:hAnsi="宋体" w:eastAsia="宋体" w:cs="宋体"/>
                <w:kern w:val="0"/>
                <w:lang w:val="en-US" w:eastAsia="zh-CN"/>
              </w:rPr>
            </w:pPr>
            <w:r>
              <w:rPr>
                <w:rFonts w:hint="eastAsia" w:ascii="宋体" w:hAnsi="宋体" w:cs="宋体"/>
                <w:kern w:val="0"/>
                <w:lang w:val="en-US" w:eastAsia="zh-CN"/>
              </w:rPr>
              <w:t>详见招标公告</w:t>
            </w:r>
          </w:p>
        </w:tc>
      </w:tr>
      <w:tr>
        <w:tblPrEx>
          <w:tblCellMar>
            <w:top w:w="0" w:type="dxa"/>
            <w:left w:w="0" w:type="dxa"/>
            <w:bottom w:w="0" w:type="dxa"/>
            <w:right w:w="0" w:type="dxa"/>
          </w:tblCellMar>
        </w:tblPrEx>
        <w:trPr>
          <w:trHeight w:val="656"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spacing w:line="440" w:lineRule="exact"/>
              <w:jc w:val="center"/>
              <w:rPr>
                <w:rFonts w:ascii="宋体" w:hAnsi="宋体" w:cs="宋体"/>
                <w:kern w:val="0"/>
              </w:rPr>
            </w:pPr>
            <w:r>
              <w:rPr>
                <w:rFonts w:hint="eastAsia" w:ascii="宋体" w:hAnsi="宋体" w:cs="宋体"/>
                <w:kern w:val="0"/>
              </w:rPr>
              <w:t>6</w:t>
            </w:r>
          </w:p>
        </w:tc>
        <w:tc>
          <w:tcPr>
            <w:tcW w:w="1881" w:type="dxa"/>
            <w:tcBorders>
              <w:top w:val="single" w:color="auto" w:sz="8" w:space="0"/>
              <w:left w:val="single" w:color="auto" w:sz="4" w:space="0"/>
              <w:bottom w:val="single" w:color="auto" w:sz="8" w:space="0"/>
              <w:right w:val="single" w:color="auto" w:sz="4" w:space="0"/>
            </w:tcBorders>
            <w:vAlign w:val="center"/>
          </w:tcPr>
          <w:p>
            <w:pPr>
              <w:widowControl/>
              <w:spacing w:line="440" w:lineRule="exact"/>
              <w:jc w:val="center"/>
              <w:rPr>
                <w:rFonts w:ascii="宋体" w:hAnsi="宋体" w:cs="宋体"/>
                <w:kern w:val="0"/>
              </w:rPr>
            </w:pPr>
            <w:r>
              <w:rPr>
                <w:rFonts w:hint="eastAsia" w:ascii="宋体" w:hAnsi="宋体" w:cs="宋体"/>
                <w:kern w:val="0"/>
              </w:rPr>
              <w:t>勘察现场及投标预备会</w:t>
            </w:r>
          </w:p>
        </w:tc>
        <w:tc>
          <w:tcPr>
            <w:tcW w:w="7255" w:type="dxa"/>
            <w:tcBorders>
              <w:top w:val="single" w:color="auto" w:sz="8" w:space="0"/>
              <w:left w:val="single" w:color="auto" w:sz="4" w:space="0"/>
              <w:bottom w:val="single" w:color="auto" w:sz="8" w:space="0"/>
              <w:right w:val="single" w:color="auto" w:sz="8" w:space="0"/>
            </w:tcBorders>
            <w:vAlign w:val="center"/>
          </w:tcPr>
          <w:p>
            <w:pPr>
              <w:widowControl/>
              <w:spacing w:line="440" w:lineRule="exact"/>
              <w:jc w:val="left"/>
              <w:rPr>
                <w:rFonts w:ascii="宋体" w:hAnsi="宋体" w:cs="宋体"/>
                <w:kern w:val="0"/>
              </w:rPr>
            </w:pPr>
            <w:r>
              <w:rPr>
                <w:rFonts w:hint="eastAsia" w:ascii="宋体" w:hAnsi="宋体" w:cs="宋体"/>
                <w:kern w:val="0"/>
              </w:rPr>
              <w:t>不再集中召开招标答疑会；投标人自行组织勘察现场。</w:t>
            </w:r>
          </w:p>
        </w:tc>
      </w:tr>
      <w:tr>
        <w:tblPrEx>
          <w:tblCellMar>
            <w:top w:w="0" w:type="dxa"/>
            <w:left w:w="0" w:type="dxa"/>
            <w:bottom w:w="0" w:type="dxa"/>
            <w:right w:w="0" w:type="dxa"/>
          </w:tblCellMar>
        </w:tblPrEx>
        <w:trPr>
          <w:trHeight w:val="435"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spacing w:line="440" w:lineRule="exact"/>
              <w:jc w:val="center"/>
              <w:rPr>
                <w:rFonts w:ascii="宋体" w:hAnsi="宋体" w:cs="宋体"/>
                <w:kern w:val="0"/>
              </w:rPr>
            </w:pPr>
            <w:r>
              <w:rPr>
                <w:rFonts w:hint="eastAsia" w:ascii="宋体" w:hAnsi="宋体" w:cs="宋体"/>
                <w:kern w:val="0"/>
              </w:rPr>
              <w:t>7</w:t>
            </w:r>
          </w:p>
        </w:tc>
        <w:tc>
          <w:tcPr>
            <w:tcW w:w="1881" w:type="dxa"/>
            <w:tcBorders>
              <w:top w:val="single" w:color="auto" w:sz="8" w:space="0"/>
              <w:left w:val="single" w:color="auto" w:sz="4" w:space="0"/>
              <w:bottom w:val="single" w:color="auto" w:sz="8" w:space="0"/>
              <w:right w:val="single" w:color="auto" w:sz="4" w:space="0"/>
            </w:tcBorders>
            <w:vAlign w:val="center"/>
          </w:tcPr>
          <w:p>
            <w:pPr>
              <w:pStyle w:val="8"/>
              <w:spacing w:line="440" w:lineRule="exact"/>
              <w:ind w:left="1260" w:hanging="1260" w:hangingChars="600"/>
              <w:jc w:val="center"/>
              <w:rPr>
                <w:rFonts w:ascii="宋体" w:hAnsi="宋体" w:eastAsia="宋体" w:cs="宋体"/>
                <w:kern w:val="0"/>
                <w:sz w:val="21"/>
                <w:szCs w:val="21"/>
              </w:rPr>
            </w:pPr>
            <w:r>
              <w:rPr>
                <w:rFonts w:hint="eastAsia" w:ascii="宋体" w:hAnsi="宋体" w:eastAsia="宋体" w:cs="宋体"/>
                <w:kern w:val="0"/>
                <w:sz w:val="21"/>
                <w:szCs w:val="21"/>
              </w:rPr>
              <w:t>投标文件份数</w:t>
            </w:r>
          </w:p>
        </w:tc>
        <w:tc>
          <w:tcPr>
            <w:tcW w:w="7255" w:type="dxa"/>
            <w:tcBorders>
              <w:top w:val="single" w:color="auto" w:sz="8" w:space="0"/>
              <w:left w:val="single" w:color="auto" w:sz="4" w:space="0"/>
              <w:bottom w:val="single" w:color="auto" w:sz="8" w:space="0"/>
              <w:right w:val="single" w:color="auto" w:sz="8" w:space="0"/>
            </w:tcBorders>
            <w:vAlign w:val="center"/>
          </w:tcPr>
          <w:p>
            <w:pPr>
              <w:pStyle w:val="8"/>
              <w:spacing w:line="440" w:lineRule="exact"/>
              <w:jc w:val="left"/>
              <w:rPr>
                <w:rFonts w:ascii="宋体" w:hAnsi="宋体" w:eastAsia="宋体" w:cs="宋体"/>
                <w:kern w:val="0"/>
                <w:sz w:val="21"/>
                <w:szCs w:val="21"/>
              </w:rPr>
            </w:pPr>
            <w:r>
              <w:rPr>
                <w:rFonts w:hint="eastAsia" w:ascii="宋体" w:hAnsi="宋体" w:eastAsia="宋体" w:cs="宋体"/>
                <w:kern w:val="0"/>
                <w:sz w:val="21"/>
                <w:szCs w:val="21"/>
              </w:rPr>
              <w:t>正本</w:t>
            </w:r>
            <w:r>
              <w:rPr>
                <w:rFonts w:hint="eastAsia" w:ascii="宋体" w:hAnsi="宋体" w:eastAsia="宋体" w:cs="宋体"/>
                <w:kern w:val="0"/>
                <w:sz w:val="21"/>
                <w:szCs w:val="21"/>
                <w:u w:val="single"/>
              </w:rPr>
              <w:t xml:space="preserve"> 一 </w:t>
            </w:r>
            <w:r>
              <w:rPr>
                <w:rFonts w:hint="eastAsia" w:ascii="宋体" w:hAnsi="宋体" w:eastAsia="宋体" w:cs="宋体"/>
                <w:kern w:val="0"/>
                <w:sz w:val="21"/>
                <w:szCs w:val="21"/>
              </w:rPr>
              <w:t>份，副本</w:t>
            </w:r>
            <w:r>
              <w:rPr>
                <w:rFonts w:hint="eastAsia" w:ascii="宋体" w:hAnsi="宋体" w:eastAsia="宋体" w:cs="宋体"/>
                <w:kern w:val="0"/>
                <w:sz w:val="21"/>
                <w:szCs w:val="21"/>
                <w:u w:val="single"/>
              </w:rPr>
              <w:t xml:space="preserve"> 两 </w:t>
            </w:r>
            <w:r>
              <w:rPr>
                <w:rFonts w:hint="eastAsia" w:ascii="宋体" w:hAnsi="宋体" w:eastAsia="宋体" w:cs="宋体"/>
                <w:kern w:val="0"/>
                <w:sz w:val="21"/>
                <w:szCs w:val="21"/>
              </w:rPr>
              <w:t>份</w:t>
            </w:r>
          </w:p>
        </w:tc>
      </w:tr>
      <w:tr>
        <w:tblPrEx>
          <w:tblCellMar>
            <w:top w:w="0" w:type="dxa"/>
            <w:left w:w="0" w:type="dxa"/>
            <w:bottom w:w="0" w:type="dxa"/>
            <w:right w:w="0" w:type="dxa"/>
          </w:tblCellMar>
        </w:tblPrEx>
        <w:trPr>
          <w:trHeight w:val="662"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spacing w:line="440" w:lineRule="exact"/>
              <w:jc w:val="center"/>
              <w:rPr>
                <w:rFonts w:ascii="宋体" w:hAnsi="宋体" w:cs="宋体"/>
                <w:kern w:val="0"/>
              </w:rPr>
            </w:pPr>
            <w:r>
              <w:rPr>
                <w:rFonts w:hint="eastAsia" w:ascii="宋体" w:hAnsi="宋体" w:cs="宋体"/>
                <w:kern w:val="0"/>
              </w:rPr>
              <w:t>8</w:t>
            </w:r>
          </w:p>
        </w:tc>
        <w:tc>
          <w:tcPr>
            <w:tcW w:w="1881" w:type="dxa"/>
            <w:tcBorders>
              <w:top w:val="single" w:color="auto" w:sz="8" w:space="0"/>
              <w:left w:val="single" w:color="auto" w:sz="4" w:space="0"/>
              <w:bottom w:val="single" w:color="auto" w:sz="8" w:space="0"/>
              <w:right w:val="single" w:color="auto" w:sz="4" w:space="0"/>
            </w:tcBorders>
            <w:vAlign w:val="center"/>
          </w:tcPr>
          <w:p>
            <w:pPr>
              <w:spacing w:line="440" w:lineRule="exact"/>
              <w:jc w:val="center"/>
              <w:rPr>
                <w:rFonts w:ascii="宋体" w:hAnsi="宋体" w:cs="宋体"/>
                <w:kern w:val="0"/>
              </w:rPr>
            </w:pPr>
            <w:r>
              <w:rPr>
                <w:rFonts w:hint="eastAsia" w:ascii="宋体" w:hAnsi="宋体" w:cs="宋体"/>
                <w:kern w:val="0"/>
              </w:rPr>
              <w:t>投标保证金</w:t>
            </w:r>
          </w:p>
        </w:tc>
        <w:tc>
          <w:tcPr>
            <w:tcW w:w="7255" w:type="dxa"/>
            <w:tcBorders>
              <w:top w:val="single" w:color="auto" w:sz="8" w:space="0"/>
              <w:left w:val="single" w:color="auto" w:sz="4" w:space="0"/>
              <w:bottom w:val="single" w:color="auto" w:sz="8" w:space="0"/>
              <w:right w:val="single" w:color="auto" w:sz="8" w:space="0"/>
            </w:tcBorders>
            <w:vAlign w:val="center"/>
          </w:tcPr>
          <w:p>
            <w:pPr>
              <w:spacing w:line="440" w:lineRule="exact"/>
              <w:jc w:val="left"/>
              <w:rPr>
                <w:rFonts w:ascii="宋体" w:hAnsi="宋体" w:cs="宋体"/>
                <w:kern w:val="0"/>
              </w:rPr>
            </w:pPr>
            <w:r>
              <w:rPr>
                <w:rFonts w:hint="eastAsia" w:ascii="宋体" w:hAnsi="宋体" w:cs="宋体"/>
                <w:kern w:val="0"/>
              </w:rPr>
              <w:t>是否要求投标人提交投标保证金：√要求。</w:t>
            </w:r>
          </w:p>
          <w:p>
            <w:pPr>
              <w:spacing w:line="440" w:lineRule="exact"/>
              <w:jc w:val="left"/>
              <w:rPr>
                <w:rFonts w:ascii="宋体" w:hAnsi="宋体" w:cs="宋体"/>
                <w:kern w:val="0"/>
              </w:rPr>
            </w:pPr>
            <w:r>
              <w:rPr>
                <w:rFonts w:hint="eastAsia" w:ascii="宋体" w:hAnsi="宋体" w:cs="宋体"/>
                <w:kern w:val="0"/>
              </w:rPr>
              <w:t>投标保证金金额：</w:t>
            </w:r>
            <w:r>
              <w:rPr>
                <w:rFonts w:hint="eastAsia" w:ascii="宋体" w:hAnsi="宋体" w:cs="宋体"/>
                <w:kern w:val="0"/>
                <w:lang w:val="en-US" w:eastAsia="zh-CN"/>
              </w:rPr>
              <w:t>1000</w:t>
            </w:r>
            <w:r>
              <w:rPr>
                <w:rFonts w:hint="eastAsia" w:ascii="宋体" w:hAnsi="宋体" w:cs="宋体"/>
                <w:kern w:val="0"/>
              </w:rPr>
              <w:t>元。</w:t>
            </w:r>
          </w:p>
          <w:p>
            <w:pPr>
              <w:spacing w:line="440" w:lineRule="exact"/>
              <w:jc w:val="left"/>
              <w:rPr>
                <w:rFonts w:ascii="宋体" w:hAnsi="宋体" w:cs="宋体"/>
                <w:kern w:val="0"/>
              </w:rPr>
            </w:pPr>
            <w:r>
              <w:rPr>
                <w:rFonts w:hint="eastAsia" w:ascii="宋体" w:hAnsi="宋体" w:cs="宋体"/>
                <w:kern w:val="0"/>
              </w:rPr>
              <w:t>上述投标保证金须在202</w:t>
            </w:r>
            <w:r>
              <w:rPr>
                <w:rFonts w:hint="eastAsia" w:ascii="宋体" w:hAnsi="宋体" w:cs="宋体"/>
                <w:kern w:val="0"/>
                <w:lang w:val="en-US" w:eastAsia="zh-CN"/>
              </w:rPr>
              <w:t>4</w:t>
            </w:r>
            <w:r>
              <w:rPr>
                <w:rFonts w:hint="eastAsia" w:ascii="宋体" w:hAnsi="宋体" w:cs="宋体"/>
                <w:kern w:val="0"/>
              </w:rPr>
              <w:t>年</w:t>
            </w:r>
            <w:r>
              <w:rPr>
                <w:rFonts w:hint="eastAsia" w:ascii="宋体" w:hAnsi="宋体" w:cs="宋体"/>
                <w:kern w:val="0"/>
                <w:lang w:val="en-US" w:eastAsia="zh-CN"/>
              </w:rPr>
              <w:t>1</w:t>
            </w:r>
            <w:r>
              <w:rPr>
                <w:rFonts w:hint="eastAsia" w:ascii="宋体" w:hAnsi="宋体" w:cs="宋体"/>
                <w:kern w:val="0"/>
              </w:rPr>
              <w:t>月</w:t>
            </w:r>
            <w:r>
              <w:rPr>
                <w:rFonts w:hint="eastAsia" w:ascii="宋体" w:hAnsi="宋体" w:cs="宋体"/>
                <w:kern w:val="0"/>
                <w:lang w:val="en-US" w:eastAsia="zh-CN"/>
              </w:rPr>
              <w:t>2</w:t>
            </w:r>
            <w:r>
              <w:rPr>
                <w:rFonts w:hint="eastAsia" w:ascii="宋体" w:hAnsi="宋体" w:cs="宋体"/>
                <w:kern w:val="0"/>
              </w:rPr>
              <w:t>日16时前交纳完毕；投标保证金须从投标人账户转入招标人账户，投标保证金付款人</w:t>
            </w:r>
            <w:r>
              <w:rPr>
                <w:rFonts w:hint="eastAsia" w:ascii="宋体" w:hAnsi="宋体" w:cs="宋体"/>
                <w:kern w:val="0"/>
                <w:lang w:eastAsia="zh-CN"/>
              </w:rPr>
              <w:t>的账户</w:t>
            </w:r>
            <w:r>
              <w:rPr>
                <w:rFonts w:hint="eastAsia" w:ascii="宋体" w:hAnsi="宋体" w:cs="宋体"/>
                <w:kern w:val="0"/>
              </w:rPr>
              <w:t>名称必须与投标人名称一致，不接受汇票，以资金到账时间为确认保证金交纳完毕时间。</w:t>
            </w:r>
          </w:p>
          <w:p>
            <w:pPr>
              <w:spacing w:line="440" w:lineRule="exact"/>
              <w:jc w:val="left"/>
              <w:rPr>
                <w:rFonts w:ascii="宋体" w:hAnsi="宋体" w:cs="宋体"/>
                <w:kern w:val="0"/>
              </w:rPr>
            </w:pPr>
            <w:r>
              <w:rPr>
                <w:rFonts w:hint="eastAsia" w:ascii="宋体" w:hAnsi="宋体" w:cs="宋体"/>
                <w:kern w:val="0"/>
              </w:rPr>
              <w:t>收款单位：滁州工投高新科技园有限公司</w:t>
            </w:r>
          </w:p>
          <w:p>
            <w:pPr>
              <w:spacing w:line="440" w:lineRule="exact"/>
              <w:jc w:val="left"/>
              <w:rPr>
                <w:rFonts w:ascii="宋体" w:hAnsi="宋体" w:cs="宋体"/>
                <w:kern w:val="0"/>
              </w:rPr>
            </w:pPr>
            <w:r>
              <w:rPr>
                <w:rFonts w:hint="eastAsia" w:ascii="宋体" w:hAnsi="宋体" w:cs="宋体"/>
                <w:kern w:val="0"/>
              </w:rPr>
              <w:t xml:space="preserve">开户行：中国光大银行股份有限公司滁州分行         </w:t>
            </w:r>
          </w:p>
          <w:p>
            <w:pPr>
              <w:spacing w:line="440" w:lineRule="exact"/>
              <w:jc w:val="left"/>
              <w:rPr>
                <w:rFonts w:ascii="宋体" w:hAnsi="宋体" w:cs="宋体"/>
                <w:kern w:val="0"/>
              </w:rPr>
            </w:pPr>
            <w:r>
              <w:rPr>
                <w:rFonts w:hint="eastAsia" w:ascii="宋体" w:hAnsi="宋体" w:cs="宋体"/>
                <w:kern w:val="0"/>
              </w:rPr>
              <w:t>帐  号：54890188000181966</w:t>
            </w:r>
          </w:p>
          <w:p>
            <w:pPr>
              <w:spacing w:line="440" w:lineRule="exact"/>
              <w:jc w:val="left"/>
              <w:rPr>
                <w:rFonts w:ascii="宋体" w:hAnsi="宋体" w:cs="宋体"/>
                <w:kern w:val="0"/>
                <w:u w:val="single"/>
              </w:rPr>
            </w:pPr>
            <w:r>
              <w:rPr>
                <w:rFonts w:hint="eastAsia" w:ascii="宋体" w:hAnsi="宋体" w:cs="宋体"/>
                <w:kern w:val="0"/>
              </w:rPr>
              <w:t>交纳保证金时须在交易附言中注明：“滁州工投南谯毗邻区科技产业园项目（一期）</w:t>
            </w:r>
            <w:r>
              <w:rPr>
                <w:rFonts w:hint="eastAsia" w:ascii="宋体" w:hAnsi="宋体" w:cs="宋体"/>
                <w:kern w:val="0"/>
                <w:lang w:val="en-US" w:eastAsia="zh-CN"/>
              </w:rPr>
              <w:t>食堂及宿舍楼装饰工程施工招标清单及控制价编制</w:t>
            </w:r>
            <w:r>
              <w:rPr>
                <w:rFonts w:hint="eastAsia" w:ascii="宋体" w:hAnsi="宋体" w:cs="宋体"/>
                <w:kern w:val="0"/>
              </w:rPr>
              <w:t>”投标保证金。（项目名称可简写）</w:t>
            </w:r>
          </w:p>
        </w:tc>
      </w:tr>
      <w:tr>
        <w:tblPrEx>
          <w:tblCellMar>
            <w:top w:w="0" w:type="dxa"/>
            <w:left w:w="0" w:type="dxa"/>
            <w:bottom w:w="0" w:type="dxa"/>
            <w:right w:w="0" w:type="dxa"/>
          </w:tblCellMar>
        </w:tblPrEx>
        <w:trPr>
          <w:trHeight w:val="637"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spacing w:line="440" w:lineRule="exact"/>
              <w:jc w:val="center"/>
              <w:rPr>
                <w:rFonts w:ascii="宋体" w:hAnsi="宋体" w:cs="宋体"/>
                <w:kern w:val="0"/>
              </w:rPr>
            </w:pPr>
            <w:r>
              <w:rPr>
                <w:rFonts w:hint="eastAsia" w:ascii="宋体" w:hAnsi="宋体" w:cs="宋体"/>
                <w:kern w:val="0"/>
              </w:rPr>
              <w:t>9</w:t>
            </w:r>
          </w:p>
        </w:tc>
        <w:tc>
          <w:tcPr>
            <w:tcW w:w="1881" w:type="dxa"/>
            <w:tcBorders>
              <w:top w:val="single" w:color="auto" w:sz="8" w:space="0"/>
              <w:left w:val="single" w:color="auto" w:sz="4" w:space="0"/>
              <w:bottom w:val="single" w:color="auto" w:sz="8" w:space="0"/>
              <w:right w:val="single" w:color="auto" w:sz="4" w:space="0"/>
            </w:tcBorders>
            <w:vAlign w:val="center"/>
          </w:tcPr>
          <w:p>
            <w:pPr>
              <w:spacing w:line="440" w:lineRule="exact"/>
              <w:jc w:val="center"/>
              <w:rPr>
                <w:rFonts w:ascii="宋体" w:hAnsi="宋体" w:cs="宋体"/>
                <w:kern w:val="0"/>
                <w:highlight w:val="magenta"/>
              </w:rPr>
            </w:pPr>
            <w:r>
              <w:rPr>
                <w:rFonts w:hint="eastAsia" w:ascii="宋体" w:hAnsi="宋体" w:cs="宋体"/>
                <w:kern w:val="0"/>
              </w:rPr>
              <w:t>履约保证金</w:t>
            </w:r>
          </w:p>
        </w:tc>
        <w:tc>
          <w:tcPr>
            <w:tcW w:w="7255" w:type="dxa"/>
            <w:tcBorders>
              <w:top w:val="single" w:color="auto" w:sz="8" w:space="0"/>
              <w:left w:val="single" w:color="auto" w:sz="4" w:space="0"/>
              <w:bottom w:val="single" w:color="auto" w:sz="8" w:space="0"/>
              <w:right w:val="single" w:color="auto" w:sz="8" w:space="0"/>
            </w:tcBorders>
            <w:vAlign w:val="center"/>
          </w:tcPr>
          <w:p>
            <w:pPr>
              <w:widowControl/>
              <w:spacing w:line="440" w:lineRule="exact"/>
              <w:jc w:val="left"/>
              <w:rPr>
                <w:rFonts w:ascii="宋体" w:hAnsi="宋体" w:cs="宋体"/>
                <w:kern w:val="0"/>
              </w:rPr>
            </w:pPr>
            <w:r>
              <w:rPr>
                <w:rFonts w:hint="eastAsia" w:ascii="宋体" w:hAnsi="宋体" w:cs="宋体"/>
                <w:kern w:val="0"/>
              </w:rPr>
              <w:t>本项目无须缴纳履约保证金。</w:t>
            </w:r>
          </w:p>
        </w:tc>
      </w:tr>
      <w:tr>
        <w:tblPrEx>
          <w:tblCellMar>
            <w:top w:w="0" w:type="dxa"/>
            <w:left w:w="0" w:type="dxa"/>
            <w:bottom w:w="0" w:type="dxa"/>
            <w:right w:w="0" w:type="dxa"/>
          </w:tblCellMar>
        </w:tblPrEx>
        <w:trPr>
          <w:trHeight w:val="462"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spacing w:line="440" w:lineRule="exact"/>
              <w:jc w:val="center"/>
              <w:rPr>
                <w:rFonts w:ascii="宋体" w:hAnsi="宋体" w:cs="宋体"/>
                <w:kern w:val="0"/>
              </w:rPr>
            </w:pPr>
            <w:r>
              <w:rPr>
                <w:rFonts w:hint="eastAsia" w:ascii="宋体" w:hAnsi="宋体" w:cs="宋体"/>
                <w:kern w:val="0"/>
              </w:rPr>
              <w:t>10</w:t>
            </w:r>
          </w:p>
        </w:tc>
        <w:tc>
          <w:tcPr>
            <w:tcW w:w="1881" w:type="dxa"/>
            <w:tcBorders>
              <w:top w:val="single" w:color="auto" w:sz="8" w:space="0"/>
              <w:left w:val="single" w:color="auto" w:sz="4" w:space="0"/>
              <w:bottom w:val="single" w:color="auto" w:sz="8" w:space="0"/>
              <w:right w:val="single" w:color="auto" w:sz="4" w:space="0"/>
            </w:tcBorders>
            <w:vAlign w:val="center"/>
          </w:tcPr>
          <w:p>
            <w:pPr>
              <w:widowControl/>
              <w:spacing w:line="440" w:lineRule="exact"/>
              <w:jc w:val="center"/>
              <w:rPr>
                <w:rFonts w:ascii="宋体" w:hAnsi="宋体" w:cs="宋体"/>
              </w:rPr>
            </w:pPr>
            <w:r>
              <w:rPr>
                <w:rFonts w:hint="eastAsia" w:ascii="宋体" w:hAnsi="宋体" w:cs="宋体"/>
              </w:rPr>
              <w:t>最高投标限价</w:t>
            </w:r>
          </w:p>
        </w:tc>
        <w:tc>
          <w:tcPr>
            <w:tcW w:w="7255" w:type="dxa"/>
            <w:tcBorders>
              <w:top w:val="single" w:color="auto" w:sz="8" w:space="0"/>
              <w:left w:val="single" w:color="auto" w:sz="4" w:space="0"/>
              <w:bottom w:val="single" w:color="auto" w:sz="8" w:space="0"/>
              <w:right w:val="single" w:color="auto" w:sz="8" w:space="0"/>
            </w:tcBorders>
            <w:vAlign w:val="center"/>
          </w:tcPr>
          <w:p>
            <w:pPr>
              <w:spacing w:line="440" w:lineRule="exact"/>
              <w:jc w:val="left"/>
            </w:pPr>
            <w:r>
              <w:t>本项目的</w:t>
            </w:r>
            <w:r>
              <w:rPr>
                <w:rFonts w:hint="eastAsia"/>
              </w:rPr>
              <w:t>基本费</w:t>
            </w:r>
            <w:r>
              <w:rPr>
                <w:rFonts w:hint="eastAsia" w:ascii="宋体" w:hAnsi="宋体" w:cs="宋体"/>
              </w:rPr>
              <w:t>最高投标限价</w:t>
            </w:r>
            <w:r>
              <w:t>为：</w:t>
            </w:r>
            <w:r>
              <w:rPr>
                <w:rFonts w:hint="eastAsia"/>
                <w:lang w:val="en-US" w:eastAsia="zh-CN"/>
              </w:rPr>
              <w:t>50000</w:t>
            </w:r>
            <w:r>
              <w:t>元</w:t>
            </w:r>
            <w:r>
              <w:rPr>
                <w:rFonts w:hint="eastAsia"/>
                <w:lang w:eastAsia="zh-CN"/>
              </w:rPr>
              <w:t>（</w:t>
            </w:r>
            <w:r>
              <w:rPr>
                <w:rFonts w:hint="eastAsia"/>
                <w:lang w:val="en-US" w:eastAsia="zh-CN"/>
              </w:rPr>
              <w:t>含税</w:t>
            </w:r>
            <w:r>
              <w:rPr>
                <w:rFonts w:hint="eastAsia"/>
                <w:lang w:eastAsia="zh-CN"/>
              </w:rPr>
              <w:t>）</w:t>
            </w:r>
            <w:r>
              <w:t>，</w:t>
            </w:r>
            <w:r>
              <w:rPr>
                <w:rFonts w:hint="eastAsia"/>
              </w:rPr>
              <w:t>高于最高限价的，其投标按无效标处理</w:t>
            </w:r>
            <w:r>
              <w:t>。本项目采用固定总价合同</w:t>
            </w:r>
            <w:r>
              <w:rPr>
                <w:rFonts w:hint="eastAsia"/>
                <w:lang w:eastAsia="zh-CN"/>
              </w:rPr>
              <w:t>，</w:t>
            </w:r>
            <w:r>
              <w:t>无论任何原因（包含但不限于设计图纸变更等）导致的项目期限延长，委托人均不再增加费用</w:t>
            </w:r>
            <w:r>
              <w:rPr>
                <w:rFonts w:hint="eastAsia"/>
                <w:lang w:eastAsia="zh-CN"/>
              </w:rPr>
              <w:t>，</w:t>
            </w:r>
            <w:r>
              <w:rPr>
                <w:rFonts w:hint="eastAsia"/>
                <w:lang w:val="en-US" w:eastAsia="zh-CN"/>
              </w:rPr>
              <w:t>发包人有权对装饰工程施工分专业进行招标</w:t>
            </w:r>
            <w:r>
              <w:t>。</w:t>
            </w:r>
          </w:p>
        </w:tc>
      </w:tr>
      <w:tr>
        <w:tblPrEx>
          <w:tblCellMar>
            <w:top w:w="0" w:type="dxa"/>
            <w:left w:w="0" w:type="dxa"/>
            <w:bottom w:w="0" w:type="dxa"/>
            <w:right w:w="0" w:type="dxa"/>
          </w:tblCellMar>
        </w:tblPrEx>
        <w:trPr>
          <w:trHeight w:val="559"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spacing w:line="440" w:lineRule="exact"/>
              <w:jc w:val="center"/>
              <w:rPr>
                <w:rFonts w:ascii="宋体" w:hAnsi="宋体" w:cs="宋体"/>
                <w:kern w:val="0"/>
              </w:rPr>
            </w:pPr>
            <w:r>
              <w:rPr>
                <w:rFonts w:hint="eastAsia" w:ascii="宋体" w:hAnsi="宋体" w:cs="宋体"/>
                <w:kern w:val="0"/>
              </w:rPr>
              <w:t>11</w:t>
            </w:r>
          </w:p>
        </w:tc>
        <w:tc>
          <w:tcPr>
            <w:tcW w:w="1881" w:type="dxa"/>
            <w:tcBorders>
              <w:top w:val="single" w:color="auto" w:sz="8" w:space="0"/>
              <w:left w:val="single" w:color="auto" w:sz="4" w:space="0"/>
              <w:bottom w:val="single" w:color="auto" w:sz="8" w:space="0"/>
              <w:right w:val="single" w:color="auto" w:sz="4" w:space="0"/>
            </w:tcBorders>
            <w:vAlign w:val="center"/>
          </w:tcPr>
          <w:p>
            <w:pPr>
              <w:spacing w:line="440" w:lineRule="exact"/>
              <w:jc w:val="center"/>
              <w:rPr>
                <w:rFonts w:ascii="宋体" w:hAnsi="宋体" w:cs="宋体"/>
                <w:kern w:val="0"/>
              </w:rPr>
            </w:pPr>
            <w:r>
              <w:rPr>
                <w:rFonts w:hint="eastAsia" w:ascii="宋体" w:hAnsi="宋体" w:cs="宋体"/>
                <w:kern w:val="0"/>
              </w:rPr>
              <w:t>投标文件提交截止时间及地点</w:t>
            </w:r>
          </w:p>
        </w:tc>
        <w:tc>
          <w:tcPr>
            <w:tcW w:w="7255" w:type="dxa"/>
            <w:tcBorders>
              <w:top w:val="single" w:color="auto" w:sz="8" w:space="0"/>
              <w:left w:val="single" w:color="auto" w:sz="4" w:space="0"/>
              <w:bottom w:val="single" w:color="auto" w:sz="8" w:space="0"/>
              <w:right w:val="single" w:color="auto" w:sz="8" w:space="0"/>
            </w:tcBorders>
            <w:vAlign w:val="center"/>
          </w:tcPr>
          <w:p>
            <w:pPr>
              <w:spacing w:line="440" w:lineRule="exact"/>
              <w:jc w:val="left"/>
              <w:rPr>
                <w:rFonts w:hint="eastAsia" w:ascii="宋体" w:hAnsi="宋体" w:cs="宋体"/>
                <w:lang w:val="en-US" w:eastAsia="zh-CN"/>
              </w:rPr>
            </w:pPr>
            <w:r>
              <w:rPr>
                <w:rFonts w:hint="eastAsia" w:ascii="宋体" w:hAnsi="宋体" w:cs="宋体"/>
              </w:rPr>
              <w:t>收件人：</w:t>
            </w:r>
            <w:r>
              <w:rPr>
                <w:rFonts w:hint="eastAsia" w:ascii="宋体" w:hAnsi="宋体" w:cs="宋体"/>
                <w:lang w:val="en-US" w:eastAsia="zh-CN"/>
              </w:rPr>
              <w:t>滁州工投高新科技园有限公司</w:t>
            </w:r>
          </w:p>
          <w:p>
            <w:pPr>
              <w:spacing w:line="440" w:lineRule="exact"/>
              <w:jc w:val="left"/>
              <w:rPr>
                <w:rFonts w:ascii="宋体" w:hAnsi="宋体" w:cs="宋体"/>
              </w:rPr>
            </w:pPr>
            <w:r>
              <w:rPr>
                <w:rFonts w:hint="eastAsia" w:ascii="宋体" w:hAnsi="宋体" w:cs="宋体"/>
              </w:rPr>
              <w:t>时间：</w:t>
            </w:r>
            <w:r>
              <w:rPr>
                <w:rFonts w:hint="eastAsia" w:ascii="宋体" w:hAnsi="宋体" w:cs="宋体"/>
                <w:b/>
                <w:bCs/>
              </w:rPr>
              <w:t>202</w:t>
            </w:r>
            <w:r>
              <w:rPr>
                <w:rFonts w:hint="eastAsia" w:ascii="宋体" w:hAnsi="宋体" w:cs="宋体"/>
                <w:b/>
                <w:bCs/>
                <w:lang w:val="en-US" w:eastAsia="zh-CN"/>
              </w:rPr>
              <w:t>4</w:t>
            </w:r>
            <w:r>
              <w:rPr>
                <w:rFonts w:hint="eastAsia" w:ascii="宋体" w:hAnsi="宋体" w:cs="宋体"/>
                <w:b/>
                <w:bCs/>
              </w:rPr>
              <w:t>年</w:t>
            </w:r>
            <w:r>
              <w:rPr>
                <w:rFonts w:hint="eastAsia" w:ascii="宋体" w:hAnsi="宋体" w:cs="宋体"/>
                <w:b/>
                <w:bCs/>
                <w:lang w:val="en-US" w:eastAsia="zh-CN"/>
              </w:rPr>
              <w:t>1</w:t>
            </w:r>
            <w:r>
              <w:rPr>
                <w:rFonts w:hint="eastAsia" w:ascii="宋体" w:hAnsi="宋体" w:cs="宋体"/>
                <w:b/>
                <w:bCs/>
              </w:rPr>
              <w:t>月</w:t>
            </w:r>
            <w:r>
              <w:rPr>
                <w:rFonts w:hint="eastAsia" w:ascii="宋体" w:hAnsi="宋体" w:cs="宋体"/>
                <w:b/>
                <w:bCs/>
                <w:lang w:val="en-US" w:eastAsia="zh-CN"/>
              </w:rPr>
              <w:t>2</w:t>
            </w:r>
            <w:r>
              <w:rPr>
                <w:rFonts w:hint="eastAsia" w:ascii="宋体" w:hAnsi="宋体" w:cs="宋体"/>
                <w:b/>
                <w:bCs/>
              </w:rPr>
              <w:t>日16时00分</w:t>
            </w:r>
            <w:r>
              <w:rPr>
                <w:rFonts w:hint="eastAsia" w:ascii="宋体" w:hAnsi="宋体" w:cs="宋体"/>
              </w:rPr>
              <w:t xml:space="preserve">  </w:t>
            </w:r>
          </w:p>
          <w:p>
            <w:pPr>
              <w:spacing w:line="440" w:lineRule="exact"/>
              <w:jc w:val="left"/>
              <w:rPr>
                <w:rFonts w:hint="default" w:ascii="宋体" w:hAnsi="宋体" w:eastAsia="宋体" w:cs="宋体"/>
                <w:lang w:val="en-US" w:eastAsia="zh-CN"/>
              </w:rPr>
            </w:pPr>
            <w:r>
              <w:rPr>
                <w:rFonts w:hint="eastAsia" w:ascii="宋体" w:hAnsi="宋体" w:cs="宋体"/>
              </w:rPr>
              <w:t>地点：滁州市</w:t>
            </w:r>
            <w:r>
              <w:rPr>
                <w:rFonts w:hint="eastAsia" w:ascii="宋体" w:hAnsi="宋体" w:cs="宋体"/>
                <w:lang w:val="en-US" w:eastAsia="zh-CN"/>
              </w:rPr>
              <w:t>苏滁产业园子美路9号</w:t>
            </w:r>
          </w:p>
        </w:tc>
      </w:tr>
      <w:tr>
        <w:tblPrEx>
          <w:tblCellMar>
            <w:top w:w="0" w:type="dxa"/>
            <w:left w:w="0" w:type="dxa"/>
            <w:bottom w:w="0" w:type="dxa"/>
            <w:right w:w="0" w:type="dxa"/>
          </w:tblCellMar>
        </w:tblPrEx>
        <w:trPr>
          <w:trHeight w:val="786"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spacing w:line="440" w:lineRule="exact"/>
              <w:jc w:val="center"/>
              <w:rPr>
                <w:rFonts w:ascii="宋体" w:hAnsi="宋体" w:cs="宋体"/>
                <w:kern w:val="0"/>
              </w:rPr>
            </w:pPr>
            <w:r>
              <w:rPr>
                <w:rFonts w:hint="eastAsia" w:ascii="宋体" w:hAnsi="宋体" w:cs="宋体"/>
                <w:kern w:val="0"/>
              </w:rPr>
              <w:t>12</w:t>
            </w:r>
          </w:p>
        </w:tc>
        <w:tc>
          <w:tcPr>
            <w:tcW w:w="1881" w:type="dxa"/>
            <w:tcBorders>
              <w:top w:val="single" w:color="auto" w:sz="8" w:space="0"/>
              <w:left w:val="single" w:color="auto" w:sz="4" w:space="0"/>
              <w:bottom w:val="single" w:color="auto" w:sz="8" w:space="0"/>
              <w:right w:val="single" w:color="auto" w:sz="4" w:space="0"/>
            </w:tcBorders>
            <w:vAlign w:val="center"/>
          </w:tcPr>
          <w:p>
            <w:pPr>
              <w:spacing w:line="440" w:lineRule="exact"/>
              <w:jc w:val="center"/>
              <w:rPr>
                <w:rFonts w:ascii="宋体" w:hAnsi="宋体" w:cs="宋体"/>
                <w:kern w:val="0"/>
              </w:rPr>
            </w:pPr>
            <w:r>
              <w:rPr>
                <w:rFonts w:hint="eastAsia" w:ascii="宋体" w:hAnsi="宋体" w:cs="宋体"/>
                <w:kern w:val="0"/>
              </w:rPr>
              <w:t>开标</w:t>
            </w:r>
          </w:p>
        </w:tc>
        <w:tc>
          <w:tcPr>
            <w:tcW w:w="7255" w:type="dxa"/>
            <w:tcBorders>
              <w:top w:val="single" w:color="auto" w:sz="8" w:space="0"/>
              <w:left w:val="single" w:color="auto" w:sz="4" w:space="0"/>
              <w:bottom w:val="single" w:color="auto" w:sz="8" w:space="0"/>
              <w:right w:val="single" w:color="auto" w:sz="8" w:space="0"/>
            </w:tcBorders>
            <w:vAlign w:val="center"/>
          </w:tcPr>
          <w:p>
            <w:pPr>
              <w:spacing w:line="440" w:lineRule="exact"/>
              <w:jc w:val="left"/>
              <w:rPr>
                <w:rFonts w:ascii="宋体" w:hAnsi="宋体" w:cs="宋体"/>
              </w:rPr>
            </w:pPr>
            <w:r>
              <w:rPr>
                <w:rFonts w:hint="eastAsia" w:ascii="宋体" w:hAnsi="宋体" w:cs="宋体"/>
                <w:kern w:val="0"/>
              </w:rPr>
              <w:t>开标时间：</w:t>
            </w:r>
            <w:r>
              <w:rPr>
                <w:rFonts w:hint="eastAsia" w:ascii="宋体" w:hAnsi="宋体" w:cs="宋体"/>
                <w:b/>
                <w:bCs/>
              </w:rPr>
              <w:t>202</w:t>
            </w:r>
            <w:r>
              <w:rPr>
                <w:rFonts w:hint="eastAsia" w:ascii="宋体" w:hAnsi="宋体" w:cs="宋体"/>
                <w:b/>
                <w:bCs/>
                <w:lang w:val="en-US" w:eastAsia="zh-CN"/>
              </w:rPr>
              <w:t>4</w:t>
            </w:r>
            <w:r>
              <w:rPr>
                <w:rFonts w:hint="eastAsia" w:ascii="宋体" w:hAnsi="宋体" w:cs="宋体"/>
                <w:b/>
                <w:bCs/>
              </w:rPr>
              <w:t>年</w:t>
            </w:r>
            <w:r>
              <w:rPr>
                <w:rFonts w:hint="eastAsia" w:ascii="宋体" w:hAnsi="宋体" w:cs="宋体"/>
                <w:b/>
                <w:bCs/>
                <w:lang w:val="en-US" w:eastAsia="zh-CN"/>
              </w:rPr>
              <w:t>1</w:t>
            </w:r>
            <w:r>
              <w:rPr>
                <w:rFonts w:hint="eastAsia" w:ascii="宋体" w:hAnsi="宋体" w:cs="宋体"/>
                <w:b/>
                <w:bCs/>
              </w:rPr>
              <w:t>月</w:t>
            </w:r>
            <w:r>
              <w:rPr>
                <w:rFonts w:hint="eastAsia" w:ascii="宋体" w:hAnsi="宋体" w:cs="宋体"/>
                <w:b/>
                <w:bCs/>
                <w:lang w:val="en-US" w:eastAsia="zh-CN"/>
              </w:rPr>
              <w:t>3</w:t>
            </w:r>
            <w:r>
              <w:rPr>
                <w:rFonts w:hint="eastAsia" w:ascii="宋体" w:hAnsi="宋体" w:cs="宋体"/>
                <w:b/>
                <w:bCs/>
              </w:rPr>
              <w:t>日16时00分</w:t>
            </w:r>
            <w:r>
              <w:rPr>
                <w:rFonts w:hint="eastAsia" w:ascii="宋体" w:hAnsi="宋体" w:cs="宋体"/>
              </w:rPr>
              <w:t xml:space="preserve">  </w:t>
            </w:r>
          </w:p>
          <w:p>
            <w:pPr>
              <w:spacing w:line="440" w:lineRule="exact"/>
              <w:jc w:val="left"/>
              <w:rPr>
                <w:rFonts w:ascii="宋体" w:hAnsi="宋体" w:cs="宋体"/>
                <w:u w:val="single"/>
              </w:rPr>
            </w:pPr>
            <w:r>
              <w:rPr>
                <w:rFonts w:hint="eastAsia" w:ascii="宋体" w:hAnsi="宋体" w:cs="宋体"/>
                <w:kern w:val="0"/>
              </w:rPr>
              <w:t>开标地点：滁州市</w:t>
            </w:r>
            <w:r>
              <w:rPr>
                <w:rFonts w:hint="eastAsia" w:ascii="宋体" w:hAnsi="宋体" w:cs="宋体"/>
                <w:kern w:val="0"/>
                <w:lang w:val="en-US" w:eastAsia="zh-CN"/>
              </w:rPr>
              <w:t>醉翁路与中都大道交口城投</w:t>
            </w:r>
            <w:r>
              <w:rPr>
                <w:rFonts w:hint="eastAsia" w:ascii="宋体" w:hAnsi="宋体" w:cs="宋体"/>
                <w:kern w:val="0"/>
              </w:rPr>
              <w:t>大厦1</w:t>
            </w:r>
            <w:r>
              <w:rPr>
                <w:rFonts w:hint="eastAsia" w:ascii="宋体" w:hAnsi="宋体" w:cs="宋体"/>
                <w:kern w:val="0"/>
                <w:lang w:val="en-US" w:eastAsia="zh-CN"/>
              </w:rPr>
              <w:t>3</w:t>
            </w:r>
            <w:r>
              <w:rPr>
                <w:rFonts w:hint="eastAsia" w:ascii="宋体" w:hAnsi="宋体" w:cs="宋体"/>
                <w:kern w:val="0"/>
              </w:rPr>
              <w:t>楼会议室</w:t>
            </w:r>
          </w:p>
        </w:tc>
      </w:tr>
      <w:tr>
        <w:tblPrEx>
          <w:tblCellMar>
            <w:top w:w="0" w:type="dxa"/>
            <w:left w:w="0" w:type="dxa"/>
            <w:bottom w:w="0" w:type="dxa"/>
            <w:right w:w="0" w:type="dxa"/>
          </w:tblCellMar>
        </w:tblPrEx>
        <w:trPr>
          <w:trHeight w:val="786"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spacing w:line="440" w:lineRule="exact"/>
              <w:jc w:val="center"/>
              <w:rPr>
                <w:rFonts w:hint="eastAsia" w:ascii="宋体" w:hAnsi="宋体" w:eastAsia="宋体" w:cs="宋体"/>
                <w:kern w:val="0"/>
                <w:lang w:eastAsia="zh-CN"/>
              </w:rPr>
            </w:pPr>
            <w:r>
              <w:rPr>
                <w:rFonts w:hint="eastAsia" w:ascii="宋体" w:hAnsi="宋体" w:cs="宋体"/>
                <w:kern w:val="0"/>
              </w:rPr>
              <w:t>1</w:t>
            </w:r>
            <w:r>
              <w:rPr>
                <w:rFonts w:hint="eastAsia" w:ascii="宋体" w:hAnsi="宋体" w:cs="宋体"/>
                <w:kern w:val="0"/>
                <w:lang w:val="en-US" w:eastAsia="zh-CN"/>
              </w:rPr>
              <w:t>3</w:t>
            </w:r>
          </w:p>
        </w:tc>
        <w:tc>
          <w:tcPr>
            <w:tcW w:w="1881" w:type="dxa"/>
            <w:tcBorders>
              <w:top w:val="single" w:color="auto" w:sz="8" w:space="0"/>
              <w:left w:val="single" w:color="auto" w:sz="4" w:space="0"/>
              <w:bottom w:val="single" w:color="auto" w:sz="8" w:space="0"/>
              <w:right w:val="single" w:color="auto" w:sz="4" w:space="0"/>
            </w:tcBorders>
            <w:vAlign w:val="center"/>
          </w:tcPr>
          <w:p>
            <w:pPr>
              <w:spacing w:line="300" w:lineRule="exact"/>
              <w:jc w:val="left"/>
              <w:rPr>
                <w:rFonts w:ascii="宋体" w:hAnsi="宋体" w:cs="宋体"/>
                <w:kern w:val="0"/>
              </w:rPr>
            </w:pPr>
            <w:r>
              <w:rPr>
                <w:rFonts w:hint="eastAsia" w:ascii="宋体"/>
                <w:color w:val="000000"/>
              </w:rPr>
              <w:t>付款方式、时间、条件</w:t>
            </w:r>
          </w:p>
        </w:tc>
        <w:tc>
          <w:tcPr>
            <w:tcW w:w="7255" w:type="dxa"/>
            <w:tcBorders>
              <w:top w:val="single" w:color="auto" w:sz="8" w:space="0"/>
              <w:left w:val="single" w:color="auto" w:sz="4" w:space="0"/>
              <w:bottom w:val="single" w:color="auto" w:sz="8" w:space="0"/>
              <w:right w:val="single" w:color="auto" w:sz="8" w:space="0"/>
            </w:tcBorders>
            <w:vAlign w:val="center"/>
          </w:tcPr>
          <w:p>
            <w:pPr>
              <w:spacing w:line="300" w:lineRule="exact"/>
              <w:rPr>
                <w:rFonts w:ascii="宋体" w:hAnsi="宋体" w:cs="宋体"/>
                <w:kern w:val="0"/>
              </w:rPr>
            </w:pPr>
            <w:r>
              <w:rPr>
                <w:rFonts w:hint="eastAsia" w:ascii="宋体" w:hAnsi="宋体" w:cs="宋体"/>
                <w:b/>
                <w:bCs/>
                <w:lang w:val="en-US" w:eastAsia="zh-CN"/>
              </w:rPr>
              <w:t>乙方完成招标清单及控制价编制并完成备案后支付合同价款的50%，余款待装饰工程施工完成后一次性付清</w:t>
            </w:r>
            <w:r>
              <w:rPr>
                <w:rFonts w:hint="eastAsia" w:ascii="宋体" w:hAnsi="宋体" w:cs="宋体"/>
                <w:b/>
                <w:bCs/>
              </w:rPr>
              <w:t>。</w:t>
            </w:r>
          </w:p>
        </w:tc>
      </w:tr>
      <w:tr>
        <w:tblPrEx>
          <w:tblCellMar>
            <w:top w:w="0" w:type="dxa"/>
            <w:left w:w="0" w:type="dxa"/>
            <w:bottom w:w="0" w:type="dxa"/>
            <w:right w:w="0" w:type="dxa"/>
          </w:tblCellMar>
        </w:tblPrEx>
        <w:trPr>
          <w:trHeight w:val="786"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spacing w:line="440" w:lineRule="exact"/>
              <w:jc w:val="center"/>
              <w:rPr>
                <w:rFonts w:hint="eastAsia" w:ascii="宋体" w:hAnsi="宋体" w:eastAsia="宋体" w:cs="宋体"/>
                <w:kern w:val="0"/>
                <w:lang w:eastAsia="zh-CN"/>
              </w:rPr>
            </w:pPr>
            <w:r>
              <w:rPr>
                <w:rFonts w:hint="eastAsia" w:ascii="宋体" w:hAnsi="宋体" w:cs="宋体"/>
                <w:kern w:val="0"/>
              </w:rPr>
              <w:t>1</w:t>
            </w:r>
            <w:r>
              <w:rPr>
                <w:rFonts w:hint="eastAsia" w:ascii="宋体" w:hAnsi="宋体" w:cs="宋体"/>
                <w:kern w:val="0"/>
                <w:lang w:val="en-US" w:eastAsia="zh-CN"/>
              </w:rPr>
              <w:t>4</w:t>
            </w:r>
          </w:p>
        </w:tc>
        <w:tc>
          <w:tcPr>
            <w:tcW w:w="1881" w:type="dxa"/>
            <w:tcBorders>
              <w:top w:val="single" w:color="auto" w:sz="8" w:space="0"/>
              <w:left w:val="single" w:color="auto" w:sz="4" w:space="0"/>
              <w:bottom w:val="single" w:color="auto" w:sz="8" w:space="0"/>
              <w:right w:val="single" w:color="auto" w:sz="4" w:space="0"/>
            </w:tcBorders>
            <w:vAlign w:val="center"/>
          </w:tcPr>
          <w:p>
            <w:pPr>
              <w:spacing w:line="300" w:lineRule="exact"/>
              <w:rPr>
                <w:rFonts w:ascii="宋体" w:hAnsi="宋体" w:cs="宋体"/>
              </w:rPr>
            </w:pPr>
            <w:r>
              <w:rPr>
                <w:rFonts w:hint="eastAsia" w:ascii="宋体" w:hAnsi="宋体" w:cs="宋体"/>
                <w:color w:val="000000"/>
              </w:rPr>
              <w:t>招标文件获取方式和时间</w:t>
            </w:r>
          </w:p>
        </w:tc>
        <w:tc>
          <w:tcPr>
            <w:tcW w:w="7255" w:type="dxa"/>
            <w:tcBorders>
              <w:top w:val="single" w:color="auto" w:sz="8" w:space="0"/>
              <w:left w:val="single" w:color="auto" w:sz="4" w:space="0"/>
              <w:bottom w:val="single" w:color="auto" w:sz="8" w:space="0"/>
              <w:right w:val="single" w:color="auto" w:sz="8" w:space="0"/>
            </w:tcBorders>
          </w:tcPr>
          <w:p>
            <w:pPr>
              <w:topLinePunct/>
              <w:spacing w:line="300" w:lineRule="exact"/>
              <w:rPr>
                <w:rFonts w:ascii="宋体" w:hAnsi="宋体" w:cs="宋体"/>
                <w:color w:val="000000"/>
              </w:rPr>
            </w:pPr>
            <w:r>
              <w:rPr>
                <w:rFonts w:hint="eastAsia" w:ascii="宋体" w:hAnsi="宋体" w:cs="宋体"/>
                <w:color w:val="000000"/>
              </w:rPr>
              <w:t>招标文件获取方式：网上或公众号下载；</w:t>
            </w:r>
          </w:p>
          <w:p>
            <w:pPr>
              <w:topLinePunct/>
              <w:spacing w:line="300" w:lineRule="exact"/>
              <w:rPr>
                <w:rFonts w:ascii="宋体" w:hAnsi="宋体" w:cs="宋体"/>
                <w:b/>
                <w:bCs/>
              </w:rPr>
            </w:pPr>
            <w:r>
              <w:rPr>
                <w:rFonts w:hint="eastAsia" w:ascii="宋体" w:hAnsi="宋体" w:cs="宋体"/>
                <w:color w:val="000000"/>
              </w:rPr>
              <w:t>获取时间：招标文件发布至投标截止时间。</w:t>
            </w:r>
          </w:p>
        </w:tc>
      </w:tr>
      <w:tr>
        <w:tblPrEx>
          <w:tblCellMar>
            <w:top w:w="0" w:type="dxa"/>
            <w:left w:w="0" w:type="dxa"/>
            <w:bottom w:w="0" w:type="dxa"/>
            <w:right w:w="0" w:type="dxa"/>
          </w:tblCellMar>
        </w:tblPrEx>
        <w:trPr>
          <w:trHeight w:val="786"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spacing w:line="440" w:lineRule="exact"/>
              <w:jc w:val="center"/>
              <w:rPr>
                <w:rFonts w:hint="eastAsia" w:ascii="宋体" w:hAnsi="宋体" w:eastAsia="宋体" w:cs="宋体"/>
                <w:kern w:val="0"/>
                <w:lang w:eastAsia="zh-CN"/>
              </w:rPr>
            </w:pPr>
            <w:r>
              <w:rPr>
                <w:rFonts w:hint="eastAsia" w:ascii="宋体" w:hAnsi="宋体" w:cs="宋体"/>
                <w:kern w:val="0"/>
              </w:rPr>
              <w:t>1</w:t>
            </w:r>
            <w:r>
              <w:rPr>
                <w:rFonts w:hint="eastAsia" w:ascii="宋体" w:hAnsi="宋体" w:cs="宋体"/>
                <w:kern w:val="0"/>
                <w:lang w:val="en-US" w:eastAsia="zh-CN"/>
              </w:rPr>
              <w:t>5</w:t>
            </w:r>
          </w:p>
        </w:tc>
        <w:tc>
          <w:tcPr>
            <w:tcW w:w="1881" w:type="dxa"/>
            <w:tcBorders>
              <w:top w:val="single" w:color="auto" w:sz="8" w:space="0"/>
              <w:left w:val="single" w:color="auto" w:sz="4" w:space="0"/>
              <w:bottom w:val="single" w:color="auto" w:sz="8" w:space="0"/>
              <w:right w:val="single" w:color="auto" w:sz="4" w:space="0"/>
            </w:tcBorders>
            <w:vAlign w:val="center"/>
          </w:tcPr>
          <w:p>
            <w:pPr>
              <w:widowControl/>
              <w:spacing w:line="300" w:lineRule="exact"/>
              <w:jc w:val="center"/>
              <w:rPr>
                <w:rFonts w:ascii="宋体" w:hAnsi="宋体" w:cs="宋体"/>
              </w:rPr>
            </w:pPr>
            <w:r>
              <w:rPr>
                <w:rFonts w:hint="eastAsia" w:ascii="宋体" w:hAnsi="宋体" w:cs="宋体"/>
                <w:color w:val="000000"/>
                <w:kern w:val="0"/>
              </w:rPr>
              <w:t>特别提示</w:t>
            </w:r>
          </w:p>
        </w:tc>
        <w:tc>
          <w:tcPr>
            <w:tcW w:w="7255" w:type="dxa"/>
            <w:tcBorders>
              <w:top w:val="single" w:color="auto" w:sz="8" w:space="0"/>
              <w:left w:val="single" w:color="auto" w:sz="4" w:space="0"/>
              <w:bottom w:val="single" w:color="auto" w:sz="8" w:space="0"/>
              <w:right w:val="single" w:color="auto" w:sz="8" w:space="0"/>
            </w:tcBorders>
          </w:tcPr>
          <w:p>
            <w:pPr>
              <w:spacing w:line="300" w:lineRule="exact"/>
              <w:jc w:val="left"/>
            </w:pPr>
            <w:r>
              <w:rPr>
                <w:rFonts w:hint="eastAsia"/>
              </w:rPr>
              <w:t>1、如果过程中出现招标文件更改，应以最后发布的招标答疑澄清文件中的模板制作本项目最新投标文件。</w:t>
            </w:r>
          </w:p>
          <w:p>
            <w:pPr>
              <w:spacing w:line="440" w:lineRule="exact"/>
              <w:jc w:val="left"/>
              <w:rPr>
                <w:rFonts w:hint="eastAsia"/>
              </w:rPr>
            </w:pPr>
            <w:r>
              <w:rPr>
                <w:rFonts w:hint="eastAsia"/>
              </w:rPr>
              <w:t>2、投标人单方面出现其他投标人材料的，由评标委员会否决其投标。</w:t>
            </w:r>
          </w:p>
          <w:p>
            <w:pPr>
              <w:pStyle w:val="2"/>
              <w:ind w:left="0" w:leftChars="0" w:firstLine="0" w:firstLineChars="0"/>
              <w:rPr>
                <w:rFonts w:hint="default" w:eastAsia="宋体"/>
                <w:lang w:val="en-US" w:eastAsia="zh-CN"/>
              </w:rPr>
            </w:pPr>
            <w:r>
              <w:rPr>
                <w:rFonts w:hint="eastAsia" w:ascii="Times New Roman" w:hAnsi="Times New Roman" w:eastAsia="宋体" w:cs="Times New Roman"/>
                <w:kern w:val="2"/>
                <w:sz w:val="21"/>
                <w:szCs w:val="21"/>
                <w:lang w:val="en-US" w:eastAsia="zh-CN" w:bidi="ar-SA"/>
              </w:rPr>
              <w:t>3、</w:t>
            </w:r>
            <w:r>
              <w:rPr>
                <w:rFonts w:hint="eastAsia" w:cs="Times New Roman"/>
                <w:kern w:val="2"/>
                <w:sz w:val="21"/>
                <w:szCs w:val="21"/>
                <w:lang w:val="en-US" w:eastAsia="zh-CN" w:bidi="ar-SA"/>
              </w:rPr>
              <w:t>中标人需充分踏勘现场，充分了解施工现状，了解本次发包范围与施工总包工作界面划分，以免造成清单漏项。</w:t>
            </w:r>
          </w:p>
        </w:tc>
      </w:tr>
      <w:tr>
        <w:tblPrEx>
          <w:tblCellMar>
            <w:top w:w="0" w:type="dxa"/>
            <w:left w:w="0" w:type="dxa"/>
            <w:bottom w:w="0" w:type="dxa"/>
            <w:right w:w="0" w:type="dxa"/>
          </w:tblCellMar>
        </w:tblPrEx>
        <w:trPr>
          <w:trHeight w:val="786"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spacing w:line="440" w:lineRule="exact"/>
              <w:jc w:val="center"/>
              <w:rPr>
                <w:rFonts w:hint="default" w:ascii="宋体" w:hAnsi="宋体" w:eastAsia="宋体" w:cs="宋体"/>
                <w:kern w:val="0"/>
                <w:lang w:val="en-US" w:eastAsia="zh-CN"/>
              </w:rPr>
            </w:pPr>
            <w:r>
              <w:rPr>
                <w:rFonts w:hint="eastAsia" w:ascii="宋体" w:hAnsi="宋体" w:cs="宋体"/>
                <w:kern w:val="0"/>
                <w:lang w:val="en-US" w:eastAsia="zh-CN"/>
              </w:rPr>
              <w:t>16</w:t>
            </w:r>
          </w:p>
        </w:tc>
        <w:tc>
          <w:tcPr>
            <w:tcW w:w="1881" w:type="dxa"/>
            <w:tcBorders>
              <w:top w:val="single" w:color="auto" w:sz="8" w:space="0"/>
              <w:left w:val="single" w:color="auto" w:sz="4" w:space="0"/>
              <w:bottom w:val="single" w:color="auto" w:sz="8" w:space="0"/>
              <w:right w:val="single" w:color="auto" w:sz="4" w:space="0"/>
            </w:tcBorders>
            <w:vAlign w:val="center"/>
          </w:tcPr>
          <w:p>
            <w:pPr>
              <w:numPr>
                <w:ilvl w:val="0"/>
                <w:numId w:val="0"/>
              </w:numPr>
              <w:spacing w:line="300" w:lineRule="exact"/>
              <w:jc w:val="left"/>
              <w:rPr>
                <w:rFonts w:hint="default"/>
                <w:lang w:val="en-US" w:eastAsia="zh-CN"/>
              </w:rPr>
            </w:pPr>
            <w:r>
              <w:rPr>
                <w:rFonts w:hint="eastAsia"/>
                <w:lang w:val="en-US" w:eastAsia="zh-CN"/>
              </w:rPr>
              <w:t>项目组人员配置及业绩要求</w:t>
            </w:r>
          </w:p>
        </w:tc>
        <w:tc>
          <w:tcPr>
            <w:tcW w:w="7255" w:type="dxa"/>
            <w:tcBorders>
              <w:top w:val="single" w:color="auto" w:sz="8" w:space="0"/>
              <w:left w:val="single" w:color="auto" w:sz="4" w:space="0"/>
              <w:bottom w:val="single" w:color="auto" w:sz="8" w:space="0"/>
              <w:right w:val="single" w:color="auto" w:sz="8" w:space="0"/>
            </w:tcBorders>
          </w:tcPr>
          <w:p>
            <w:pPr>
              <w:numPr>
                <w:ilvl w:val="0"/>
                <w:numId w:val="1"/>
              </w:numPr>
              <w:spacing w:line="300" w:lineRule="exact"/>
              <w:jc w:val="left"/>
              <w:rPr>
                <w:rFonts w:hint="eastAsia"/>
                <w:lang w:val="en-US" w:eastAsia="zh-CN"/>
              </w:rPr>
            </w:pPr>
            <w:r>
              <w:rPr>
                <w:rFonts w:hint="eastAsia"/>
                <w:lang w:val="en-US" w:eastAsia="zh-CN"/>
              </w:rPr>
              <w:t>项目负责人须同时具有中级工程师职称证书和中华人民共和国住房和城乡建设部颁发且在本单位注册的一级造价工程师【土建专业】注册证书；</w:t>
            </w:r>
          </w:p>
          <w:p>
            <w:pPr>
              <w:numPr>
                <w:ilvl w:val="0"/>
                <w:numId w:val="1"/>
              </w:numPr>
              <w:spacing w:line="300" w:lineRule="exact"/>
              <w:jc w:val="left"/>
              <w:rPr>
                <w:rFonts w:hint="eastAsia"/>
                <w:lang w:val="en-US" w:eastAsia="zh-CN"/>
              </w:rPr>
            </w:pPr>
            <w:r>
              <w:rPr>
                <w:rFonts w:hint="eastAsia"/>
                <w:lang w:val="en-US" w:eastAsia="zh-CN"/>
              </w:rPr>
              <w:t>项目组至少配置一名一级造价工程师【安装】专业；</w:t>
            </w:r>
          </w:p>
          <w:p>
            <w:pPr>
              <w:numPr>
                <w:ilvl w:val="0"/>
                <w:numId w:val="1"/>
              </w:numPr>
              <w:spacing w:line="300" w:lineRule="exact"/>
              <w:jc w:val="left"/>
              <w:rPr>
                <w:rFonts w:hint="eastAsia"/>
                <w:lang w:val="en-US" w:eastAsia="zh-CN"/>
              </w:rPr>
            </w:pPr>
            <w:r>
              <w:rPr>
                <w:rFonts w:hint="eastAsia"/>
                <w:lang w:val="en-US" w:eastAsia="zh-CN"/>
              </w:rPr>
              <w:t>项目组未配置以上人员的，投标文件无效。</w:t>
            </w:r>
          </w:p>
        </w:tc>
      </w:tr>
      <w:tr>
        <w:tblPrEx>
          <w:tblCellMar>
            <w:top w:w="0" w:type="dxa"/>
            <w:left w:w="0" w:type="dxa"/>
            <w:bottom w:w="0" w:type="dxa"/>
            <w:right w:w="0" w:type="dxa"/>
          </w:tblCellMar>
        </w:tblPrEx>
        <w:trPr>
          <w:trHeight w:val="786"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spacing w:line="440" w:lineRule="exact"/>
              <w:jc w:val="center"/>
              <w:rPr>
                <w:rFonts w:hint="default" w:ascii="宋体" w:hAnsi="宋体" w:cs="宋体"/>
                <w:kern w:val="0"/>
                <w:lang w:val="en-US" w:eastAsia="zh-CN"/>
              </w:rPr>
            </w:pPr>
            <w:r>
              <w:rPr>
                <w:rFonts w:hint="eastAsia" w:ascii="宋体" w:hAnsi="宋体" w:cs="宋体"/>
                <w:kern w:val="0"/>
                <w:lang w:val="en-US" w:eastAsia="zh-CN"/>
              </w:rPr>
              <w:t>17</w:t>
            </w:r>
          </w:p>
        </w:tc>
        <w:tc>
          <w:tcPr>
            <w:tcW w:w="1881" w:type="dxa"/>
            <w:tcBorders>
              <w:top w:val="single" w:color="auto" w:sz="8" w:space="0"/>
              <w:left w:val="single" w:color="auto" w:sz="4" w:space="0"/>
              <w:bottom w:val="single" w:color="auto" w:sz="8" w:space="0"/>
              <w:right w:val="single" w:color="auto" w:sz="4" w:space="0"/>
            </w:tcBorders>
            <w:vAlign w:val="center"/>
          </w:tcPr>
          <w:p>
            <w:pPr>
              <w:numPr>
                <w:ilvl w:val="0"/>
                <w:numId w:val="0"/>
              </w:numPr>
              <w:spacing w:line="300" w:lineRule="exact"/>
              <w:jc w:val="left"/>
              <w:rPr>
                <w:rFonts w:hint="default"/>
                <w:lang w:val="en-US" w:eastAsia="zh-CN"/>
              </w:rPr>
            </w:pPr>
            <w:r>
              <w:rPr>
                <w:rFonts w:hint="eastAsia"/>
                <w:lang w:val="en-US" w:eastAsia="zh-CN"/>
              </w:rPr>
              <w:t>评标办法</w:t>
            </w:r>
          </w:p>
        </w:tc>
        <w:tc>
          <w:tcPr>
            <w:tcW w:w="7255" w:type="dxa"/>
            <w:tcBorders>
              <w:top w:val="single" w:color="auto" w:sz="8" w:space="0"/>
              <w:left w:val="single" w:color="auto" w:sz="4" w:space="0"/>
              <w:bottom w:val="single" w:color="auto" w:sz="8" w:space="0"/>
              <w:right w:val="single" w:color="auto" w:sz="8" w:space="0"/>
            </w:tcBorders>
          </w:tcPr>
          <w:p>
            <w:pPr>
              <w:numPr>
                <w:ilvl w:val="0"/>
                <w:numId w:val="0"/>
              </w:numPr>
              <w:spacing w:line="300" w:lineRule="exact"/>
              <w:jc w:val="left"/>
              <w:rPr>
                <w:rFonts w:hint="eastAsia"/>
                <w:lang w:val="en-US" w:eastAsia="zh-CN"/>
              </w:rPr>
            </w:pPr>
          </w:p>
          <w:p>
            <w:pPr>
              <w:numPr>
                <w:ilvl w:val="0"/>
                <w:numId w:val="0"/>
              </w:numPr>
              <w:spacing w:line="300" w:lineRule="exact"/>
              <w:jc w:val="left"/>
              <w:rPr>
                <w:rFonts w:hint="default"/>
                <w:lang w:val="en-US" w:eastAsia="zh-CN"/>
              </w:rPr>
            </w:pPr>
            <w:r>
              <w:rPr>
                <w:rFonts w:hint="eastAsia"/>
                <w:lang w:val="en-US" w:eastAsia="zh-CN"/>
              </w:rPr>
              <w:t>有效最低价法，由发包人组织自行开标</w:t>
            </w:r>
          </w:p>
        </w:tc>
      </w:tr>
      <w:tr>
        <w:tblPrEx>
          <w:tblCellMar>
            <w:top w:w="0" w:type="dxa"/>
            <w:left w:w="0" w:type="dxa"/>
            <w:bottom w:w="0" w:type="dxa"/>
            <w:right w:w="0" w:type="dxa"/>
          </w:tblCellMar>
        </w:tblPrEx>
        <w:trPr>
          <w:trHeight w:val="786"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spacing w:line="440" w:lineRule="exact"/>
              <w:jc w:val="center"/>
              <w:rPr>
                <w:rFonts w:hint="default" w:ascii="宋体" w:hAnsi="宋体" w:cs="宋体"/>
                <w:kern w:val="0"/>
                <w:lang w:val="en-US" w:eastAsia="zh-CN"/>
              </w:rPr>
            </w:pPr>
            <w:r>
              <w:rPr>
                <w:rFonts w:hint="eastAsia" w:ascii="宋体" w:hAnsi="宋体" w:cs="宋体"/>
                <w:kern w:val="0"/>
                <w:lang w:val="en-US" w:eastAsia="zh-CN"/>
              </w:rPr>
              <w:t>18</w:t>
            </w:r>
          </w:p>
        </w:tc>
        <w:tc>
          <w:tcPr>
            <w:tcW w:w="1881" w:type="dxa"/>
            <w:tcBorders>
              <w:top w:val="single" w:color="auto" w:sz="8" w:space="0"/>
              <w:left w:val="single" w:color="auto" w:sz="4" w:space="0"/>
              <w:bottom w:val="single" w:color="auto" w:sz="8" w:space="0"/>
              <w:right w:val="single" w:color="auto" w:sz="4" w:space="0"/>
            </w:tcBorders>
            <w:vAlign w:val="center"/>
          </w:tcPr>
          <w:p>
            <w:pPr>
              <w:numPr>
                <w:ilvl w:val="0"/>
                <w:numId w:val="0"/>
              </w:numPr>
              <w:spacing w:line="300" w:lineRule="exact"/>
              <w:jc w:val="left"/>
              <w:rPr>
                <w:rFonts w:hint="default"/>
                <w:lang w:val="en-US" w:eastAsia="zh-CN"/>
              </w:rPr>
            </w:pPr>
            <w:r>
              <w:rPr>
                <w:rFonts w:hint="eastAsia"/>
                <w:lang w:val="en-US" w:eastAsia="zh-CN"/>
              </w:rPr>
              <w:t>奖惩条款</w:t>
            </w:r>
          </w:p>
        </w:tc>
        <w:tc>
          <w:tcPr>
            <w:tcW w:w="7255" w:type="dxa"/>
            <w:tcBorders>
              <w:top w:val="single" w:color="auto" w:sz="8" w:space="0"/>
              <w:left w:val="single" w:color="auto" w:sz="4" w:space="0"/>
              <w:bottom w:val="single" w:color="auto" w:sz="8" w:space="0"/>
              <w:right w:val="single" w:color="auto" w:sz="8" w:space="0"/>
            </w:tcBorders>
          </w:tcPr>
          <w:p>
            <w:pPr>
              <w:numPr>
                <w:ilvl w:val="0"/>
                <w:numId w:val="2"/>
              </w:numPr>
              <w:spacing w:line="300" w:lineRule="exact"/>
              <w:jc w:val="left"/>
              <w:rPr>
                <w:rFonts w:hint="eastAsia"/>
                <w:lang w:val="en-US" w:eastAsia="zh-CN"/>
              </w:rPr>
            </w:pPr>
            <w:r>
              <w:rPr>
                <w:rFonts w:hint="eastAsia"/>
                <w:lang w:val="en-US" w:eastAsia="zh-CN"/>
              </w:rPr>
              <w:t>招标清单及控制价出现缺项漏项或项目特征描述不完整的，金额达到或超过合同价款2%的，扣除合同价款的10%款项；超过合同价款3%的，扣除合同价款40%的款项。</w:t>
            </w:r>
          </w:p>
          <w:p>
            <w:pPr>
              <w:pStyle w:val="2"/>
              <w:numPr>
                <w:ilvl w:val="0"/>
                <w:numId w:val="0"/>
              </w:numPr>
              <w:rPr>
                <w:rFonts w:hint="default"/>
                <w:lang w:val="en-US" w:eastAsia="zh-CN"/>
              </w:rPr>
            </w:pPr>
            <w:r>
              <w:rPr>
                <w:rFonts w:hint="eastAsia" w:ascii="Times New Roman" w:hAnsi="Times New Roman" w:eastAsia="宋体" w:cs="Times New Roman"/>
                <w:kern w:val="2"/>
                <w:sz w:val="21"/>
                <w:szCs w:val="21"/>
                <w:lang w:val="en-US" w:eastAsia="zh-CN" w:bidi="ar-SA"/>
              </w:rPr>
              <w:t>2</w:t>
            </w:r>
            <w:r>
              <w:rPr>
                <w:rFonts w:hint="eastAsia" w:cs="Times New Roman"/>
                <w:kern w:val="2"/>
                <w:sz w:val="21"/>
                <w:szCs w:val="21"/>
                <w:lang w:val="en-US" w:eastAsia="zh-CN" w:bidi="ar-SA"/>
              </w:rPr>
              <w:t>、中标人应严格按合同工期完成清单及控制价编制工作，每超出合同工期1天的，需承担2000元/天违约责任。</w:t>
            </w:r>
          </w:p>
        </w:tc>
      </w:tr>
    </w:tbl>
    <w:p>
      <w:pPr>
        <w:rPr>
          <w:rFonts w:hint="eastAsia"/>
        </w:rPr>
      </w:pPr>
    </w:p>
    <w:p>
      <w:pPr>
        <w:pStyle w:val="2"/>
      </w:pPr>
    </w:p>
    <w:p/>
    <w:p>
      <w:pPr>
        <w:pStyle w:val="5"/>
        <w:spacing w:before="0" w:after="0"/>
        <w:rPr>
          <w:rFonts w:ascii="宋体" w:hAnsi="宋体" w:eastAsia="宋体" w:cs="宋体"/>
          <w:kern w:val="2"/>
          <w:sz w:val="28"/>
          <w:szCs w:val="28"/>
        </w:rPr>
      </w:pPr>
      <w:bookmarkStart w:id="37" w:name="_Toc31238"/>
      <w:bookmarkStart w:id="38" w:name="_Toc20381"/>
      <w:r>
        <w:rPr>
          <w:rFonts w:hint="eastAsia" w:ascii="宋体" w:hAnsi="宋体" w:eastAsia="宋体" w:cs="宋体"/>
          <w:kern w:val="2"/>
          <w:sz w:val="28"/>
          <w:szCs w:val="28"/>
        </w:rPr>
        <w:t>投标文件格式</w:t>
      </w:r>
      <w:bookmarkEnd w:id="37"/>
      <w:bookmarkEnd w:id="38"/>
    </w:p>
    <w:p>
      <w:pPr>
        <w:jc w:val="center"/>
        <w:rPr>
          <w:rFonts w:ascii="宋体" w:hAnsi="宋体" w:cs="宋体"/>
          <w:sz w:val="28"/>
          <w:szCs w:val="28"/>
          <w:u w:val="single"/>
        </w:rPr>
      </w:pPr>
    </w:p>
    <w:p>
      <w:pPr>
        <w:pStyle w:val="2"/>
        <w:ind w:firstLine="560"/>
      </w:pPr>
    </w:p>
    <w:p>
      <w:pPr>
        <w:jc w:val="center"/>
        <w:rPr>
          <w:rFonts w:eastAsia="黑体"/>
          <w:sz w:val="20"/>
          <w:szCs w:val="20"/>
        </w:rPr>
      </w:pPr>
      <w:r>
        <w:rPr>
          <w:rFonts w:eastAsia="黑体"/>
          <w:sz w:val="28"/>
          <w:szCs w:val="28"/>
          <w:u w:val="single"/>
        </w:rPr>
        <w:t xml:space="preserve">                </w:t>
      </w:r>
      <w:r>
        <w:rPr>
          <w:rFonts w:eastAsia="黑体"/>
          <w:sz w:val="28"/>
          <w:szCs w:val="28"/>
        </w:rPr>
        <w:t>（项目名称）</w:t>
      </w:r>
    </w:p>
    <w:p>
      <w:pPr>
        <w:jc w:val="center"/>
        <w:rPr>
          <w:rFonts w:eastAsia="黑体"/>
          <w:sz w:val="20"/>
          <w:szCs w:val="20"/>
        </w:rPr>
      </w:pPr>
    </w:p>
    <w:p>
      <w:pPr>
        <w:rPr>
          <w:rFonts w:eastAsia="黑体"/>
          <w:sz w:val="20"/>
          <w:szCs w:val="20"/>
        </w:rPr>
      </w:pPr>
    </w:p>
    <w:p>
      <w:pPr>
        <w:jc w:val="center"/>
        <w:rPr>
          <w:rFonts w:hint="eastAsia" w:eastAsia="黑体"/>
          <w:sz w:val="44"/>
          <w:szCs w:val="44"/>
          <w:lang w:eastAsia="zh-CN"/>
        </w:rPr>
      </w:pPr>
      <w:r>
        <w:rPr>
          <w:rFonts w:eastAsia="黑体"/>
          <w:sz w:val="44"/>
          <w:szCs w:val="44"/>
        </w:rPr>
        <w:t xml:space="preserve">投  标  文  件  </w:t>
      </w:r>
      <w:r>
        <w:rPr>
          <w:rFonts w:hint="eastAsia" w:eastAsia="黑体"/>
          <w:sz w:val="44"/>
          <w:szCs w:val="44"/>
          <w:lang w:val="en-US" w:eastAsia="zh-CN"/>
        </w:rPr>
        <w:t>一</w:t>
      </w:r>
    </w:p>
    <w:p>
      <w:pPr>
        <w:jc w:val="center"/>
        <w:rPr>
          <w:rFonts w:eastAsia="黑体"/>
          <w:sz w:val="44"/>
          <w:szCs w:val="44"/>
        </w:rPr>
      </w:pPr>
      <w:r>
        <w:rPr>
          <w:rFonts w:eastAsia="黑体"/>
          <w:sz w:val="44"/>
          <w:szCs w:val="44"/>
        </w:rPr>
        <w:t>（</w:t>
      </w:r>
      <w:r>
        <w:rPr>
          <w:rFonts w:hint="eastAsia" w:eastAsia="黑体"/>
          <w:sz w:val="44"/>
          <w:szCs w:val="44"/>
          <w:lang w:val="en-US" w:eastAsia="zh-CN"/>
        </w:rPr>
        <w:t>资信证明</w:t>
      </w:r>
      <w:r>
        <w:rPr>
          <w:rFonts w:eastAsia="黑体"/>
          <w:sz w:val="44"/>
          <w:szCs w:val="44"/>
        </w:rPr>
        <w:t>文件）</w:t>
      </w:r>
    </w:p>
    <w:p>
      <w:pPr>
        <w:rPr>
          <w:rFonts w:eastAsia="黑体"/>
          <w:sz w:val="28"/>
          <w:szCs w:val="28"/>
        </w:rPr>
      </w:pPr>
    </w:p>
    <w:p>
      <w:pPr>
        <w:rPr>
          <w:rFonts w:eastAsia="黑体"/>
          <w:sz w:val="28"/>
          <w:szCs w:val="28"/>
        </w:rPr>
      </w:pPr>
    </w:p>
    <w:p>
      <w:pPr>
        <w:rPr>
          <w:rFonts w:eastAsia="黑体"/>
          <w:sz w:val="28"/>
          <w:szCs w:val="28"/>
        </w:rPr>
      </w:pPr>
    </w:p>
    <w:p>
      <w:pPr>
        <w:rPr>
          <w:rFonts w:eastAsia="黑体"/>
          <w:sz w:val="28"/>
          <w:szCs w:val="28"/>
        </w:rPr>
      </w:pPr>
    </w:p>
    <w:p>
      <w:pPr>
        <w:rPr>
          <w:rFonts w:eastAsia="黑体"/>
          <w:sz w:val="28"/>
          <w:szCs w:val="28"/>
        </w:rPr>
      </w:pPr>
    </w:p>
    <w:p>
      <w:pPr>
        <w:rPr>
          <w:rFonts w:eastAsia="黑体"/>
          <w:sz w:val="28"/>
          <w:szCs w:val="28"/>
        </w:rPr>
      </w:pPr>
    </w:p>
    <w:p>
      <w:pPr>
        <w:rPr>
          <w:rFonts w:eastAsia="黑体"/>
          <w:sz w:val="28"/>
          <w:szCs w:val="28"/>
        </w:rPr>
      </w:pPr>
    </w:p>
    <w:p>
      <w:pPr>
        <w:rPr>
          <w:rFonts w:eastAsia="黑体"/>
          <w:sz w:val="28"/>
          <w:szCs w:val="28"/>
        </w:rPr>
      </w:pPr>
    </w:p>
    <w:p>
      <w:pPr>
        <w:rPr>
          <w:rFonts w:eastAsia="黑体"/>
          <w:sz w:val="28"/>
          <w:szCs w:val="28"/>
        </w:rPr>
      </w:pPr>
    </w:p>
    <w:p>
      <w:pPr>
        <w:rPr>
          <w:rFonts w:eastAsia="黑体"/>
          <w:sz w:val="28"/>
          <w:szCs w:val="28"/>
        </w:rPr>
      </w:pPr>
    </w:p>
    <w:p>
      <w:pPr>
        <w:jc w:val="center"/>
        <w:rPr>
          <w:rFonts w:eastAsia="黑体"/>
          <w:sz w:val="28"/>
          <w:szCs w:val="28"/>
          <w:u w:val="single"/>
        </w:rPr>
      </w:pPr>
      <w:r>
        <w:rPr>
          <w:rFonts w:eastAsia="黑体"/>
          <w:sz w:val="28"/>
          <w:szCs w:val="28"/>
        </w:rPr>
        <w:t>投标人：</w:t>
      </w:r>
      <w:r>
        <w:rPr>
          <w:rFonts w:eastAsia="黑体"/>
          <w:sz w:val="28"/>
          <w:szCs w:val="28"/>
          <w:u w:val="single"/>
        </w:rPr>
        <w:t xml:space="preserve">                              </w:t>
      </w:r>
      <w:r>
        <w:rPr>
          <w:rFonts w:eastAsia="黑体"/>
          <w:sz w:val="28"/>
          <w:szCs w:val="28"/>
        </w:rPr>
        <w:t>（</w:t>
      </w:r>
      <w:r>
        <w:rPr>
          <w:rFonts w:hint="eastAsia" w:eastAsia="黑体"/>
          <w:sz w:val="28"/>
          <w:szCs w:val="28"/>
          <w:lang w:val="en-US" w:eastAsia="zh-CN"/>
        </w:rPr>
        <w:t>盖章</w:t>
      </w:r>
      <w:r>
        <w:rPr>
          <w:rFonts w:eastAsia="黑体"/>
          <w:sz w:val="28"/>
          <w:szCs w:val="28"/>
        </w:rPr>
        <w:t>）</w:t>
      </w:r>
    </w:p>
    <w:p>
      <w:pPr>
        <w:jc w:val="center"/>
        <w:rPr>
          <w:rFonts w:eastAsia="黑体"/>
          <w:sz w:val="28"/>
          <w:szCs w:val="28"/>
        </w:rPr>
      </w:pPr>
      <w:r>
        <w:rPr>
          <w:rFonts w:eastAsia="黑体"/>
          <w:sz w:val="28"/>
          <w:szCs w:val="28"/>
        </w:rPr>
        <w:t>法定代表人：</w:t>
      </w:r>
      <w:r>
        <w:rPr>
          <w:rFonts w:eastAsia="黑体"/>
          <w:sz w:val="28"/>
          <w:szCs w:val="28"/>
          <w:u w:val="single"/>
        </w:rPr>
        <w:t xml:space="preserve">                </w:t>
      </w:r>
      <w:r>
        <w:rPr>
          <w:rFonts w:eastAsia="黑体"/>
          <w:sz w:val="28"/>
          <w:szCs w:val="28"/>
        </w:rPr>
        <w:t>（签</w:t>
      </w:r>
      <w:r>
        <w:rPr>
          <w:rFonts w:hint="eastAsia" w:eastAsia="黑体"/>
          <w:sz w:val="28"/>
          <w:szCs w:val="28"/>
          <w:lang w:val="en-US" w:eastAsia="zh-CN"/>
        </w:rPr>
        <w:t>字或盖章</w:t>
      </w:r>
      <w:r>
        <w:rPr>
          <w:rFonts w:eastAsia="黑体"/>
          <w:sz w:val="28"/>
          <w:szCs w:val="28"/>
        </w:rPr>
        <w:t>）</w:t>
      </w:r>
    </w:p>
    <w:p>
      <w:pPr>
        <w:jc w:val="center"/>
        <w:rPr>
          <w:b/>
          <w:sz w:val="28"/>
          <w:szCs w:val="28"/>
        </w:rPr>
        <w:sectPr>
          <w:pgSz w:w="11906" w:h="16838"/>
          <w:pgMar w:top="1440" w:right="1800" w:bottom="1440" w:left="1800" w:header="851" w:footer="992" w:gutter="0"/>
          <w:cols w:space="720" w:num="1"/>
          <w:docGrid w:type="lines" w:linePitch="312" w:charSpace="0"/>
        </w:sectPr>
      </w:pPr>
      <w:r>
        <w:rPr>
          <w:rFonts w:eastAsia="黑体"/>
          <w:sz w:val="28"/>
          <w:szCs w:val="28"/>
          <w:u w:val="single"/>
        </w:rPr>
        <w:t xml:space="preserve">        </w:t>
      </w:r>
      <w:r>
        <w:rPr>
          <w:rFonts w:eastAsia="黑体"/>
          <w:sz w:val="28"/>
          <w:szCs w:val="28"/>
        </w:rPr>
        <w:t>年</w:t>
      </w:r>
      <w:r>
        <w:rPr>
          <w:rFonts w:eastAsia="黑体"/>
          <w:sz w:val="28"/>
          <w:szCs w:val="28"/>
          <w:u w:val="single"/>
        </w:rPr>
        <w:t xml:space="preserve">        </w:t>
      </w:r>
      <w:r>
        <w:rPr>
          <w:rFonts w:eastAsia="黑体"/>
          <w:sz w:val="28"/>
          <w:szCs w:val="28"/>
        </w:rPr>
        <w:t>月</w:t>
      </w:r>
      <w:r>
        <w:rPr>
          <w:rFonts w:eastAsia="黑体"/>
          <w:sz w:val="28"/>
          <w:szCs w:val="28"/>
          <w:u w:val="single"/>
        </w:rPr>
        <w:t xml:space="preserve">        </w:t>
      </w:r>
      <w:r>
        <w:rPr>
          <w:rFonts w:eastAsia="黑体"/>
          <w:sz w:val="28"/>
          <w:szCs w:val="28"/>
        </w:rPr>
        <w:t>日</w:t>
      </w:r>
    </w:p>
    <w:p/>
    <w:p>
      <w:pPr>
        <w:spacing w:line="480" w:lineRule="auto"/>
        <w:ind w:right="980" w:firstLine="602" w:firstLineChars="200"/>
        <w:jc w:val="center"/>
        <w:rPr>
          <w:rFonts w:ascii="仿宋" w:hAnsi="仿宋" w:eastAsia="仿宋" w:cs="仿宋"/>
          <w:b/>
          <w:bCs/>
          <w:kern w:val="0"/>
          <w:sz w:val="30"/>
          <w:szCs w:val="30"/>
        </w:rPr>
      </w:pPr>
      <w:r>
        <w:rPr>
          <w:rFonts w:hint="eastAsia" w:ascii="仿宋" w:hAnsi="仿宋" w:eastAsia="仿宋" w:cs="仿宋"/>
          <w:b/>
          <w:bCs/>
          <w:kern w:val="0"/>
          <w:sz w:val="30"/>
          <w:szCs w:val="30"/>
        </w:rPr>
        <w:t>目录</w:t>
      </w:r>
    </w:p>
    <w:p>
      <w:pPr>
        <w:spacing w:line="440" w:lineRule="exact"/>
        <w:ind w:firstLine="420" w:firstLineChars="200"/>
        <w:jc w:val="left"/>
        <w:rPr>
          <w:rFonts w:hint="eastAsia" w:ascii="宋体" w:hAnsi="宋体" w:cs="宋体"/>
          <w:szCs w:val="21"/>
        </w:rPr>
      </w:pPr>
      <w:r>
        <w:rPr>
          <w:rFonts w:hint="eastAsia" w:ascii="宋体" w:hAnsi="宋体" w:cs="宋体"/>
          <w:szCs w:val="21"/>
        </w:rPr>
        <w:t>（1）法定代表人身份证明文件和本人有效身份证</w:t>
      </w:r>
      <w:r>
        <w:rPr>
          <w:rFonts w:hint="eastAsia" w:ascii="宋体" w:hAnsi="宋体" w:cs="宋体"/>
          <w:szCs w:val="21"/>
          <w:lang w:eastAsia="zh-CN"/>
        </w:rPr>
        <w:t>（</w:t>
      </w:r>
      <w:r>
        <w:rPr>
          <w:rFonts w:hint="eastAsia" w:ascii="宋体" w:hAnsi="宋体" w:cs="宋体"/>
          <w:szCs w:val="21"/>
        </w:rPr>
        <w:t>或法定代表人授权委托书和委托代理人有效身份证</w:t>
      </w:r>
      <w:r>
        <w:rPr>
          <w:rFonts w:hint="eastAsia" w:ascii="宋体" w:hAnsi="宋体" w:cs="宋体"/>
          <w:szCs w:val="21"/>
          <w:lang w:eastAsia="zh-CN"/>
        </w:rPr>
        <w:t>）</w:t>
      </w:r>
      <w:r>
        <w:rPr>
          <w:rFonts w:hint="eastAsia" w:ascii="宋体" w:hAnsi="宋体" w:cs="宋体"/>
          <w:szCs w:val="21"/>
        </w:rPr>
        <w:t>；</w:t>
      </w:r>
    </w:p>
    <w:p>
      <w:pPr>
        <w:spacing w:line="440" w:lineRule="exact"/>
        <w:ind w:firstLine="420" w:firstLineChars="200"/>
        <w:jc w:val="left"/>
        <w:rPr>
          <w:rFonts w:hint="eastAsia" w:ascii="宋体" w:hAnsi="宋体" w:cs="宋体"/>
          <w:szCs w:val="21"/>
        </w:rPr>
      </w:pPr>
      <w:r>
        <w:rPr>
          <w:rFonts w:hint="eastAsia" w:ascii="宋体" w:hAnsi="宋体" w:cs="宋体"/>
          <w:szCs w:val="21"/>
        </w:rPr>
        <w:t>（2）诚信投标承诺书（格式见附件）；</w:t>
      </w:r>
    </w:p>
    <w:p>
      <w:pPr>
        <w:spacing w:line="440" w:lineRule="exact"/>
        <w:ind w:firstLine="420" w:firstLineChars="200"/>
        <w:jc w:val="left"/>
        <w:rPr>
          <w:rFonts w:hint="eastAsia" w:ascii="宋体" w:hAnsi="宋体" w:cs="宋体"/>
          <w:szCs w:val="21"/>
        </w:rPr>
      </w:pPr>
      <w:r>
        <w:rPr>
          <w:rFonts w:hint="eastAsia" w:ascii="宋体" w:hAnsi="宋体" w:cs="宋体"/>
          <w:szCs w:val="21"/>
        </w:rPr>
        <w:t>（3）</w:t>
      </w:r>
      <w:r>
        <w:rPr>
          <w:rFonts w:hint="eastAsia" w:ascii="宋体" w:hAnsi="宋体"/>
          <w:szCs w:val="21"/>
        </w:rPr>
        <w:t>企业营业执照（或三证合一的有效证件）</w:t>
      </w:r>
      <w:r>
        <w:rPr>
          <w:rFonts w:hint="eastAsia" w:ascii="宋体" w:hAnsi="宋体" w:cs="宋体"/>
          <w:szCs w:val="21"/>
        </w:rPr>
        <w:t>；</w:t>
      </w:r>
    </w:p>
    <w:p>
      <w:pPr>
        <w:spacing w:line="440" w:lineRule="exact"/>
        <w:ind w:firstLine="420" w:firstLineChars="200"/>
        <w:jc w:val="left"/>
        <w:rPr>
          <w:rFonts w:hint="eastAsia" w:ascii="宋体" w:hAnsi="宋体" w:cs="宋体"/>
          <w:spacing w:val="-1"/>
          <w:szCs w:val="21"/>
        </w:rPr>
      </w:pPr>
      <w:r>
        <w:rPr>
          <w:rFonts w:hint="eastAsia" w:ascii="宋体" w:hAnsi="宋体" w:cs="宋体"/>
          <w:szCs w:val="21"/>
        </w:rPr>
        <w:t>（5）拟派项目负责人</w:t>
      </w:r>
      <w:r>
        <w:rPr>
          <w:rFonts w:hint="eastAsia" w:ascii="宋体" w:hAnsi="宋体" w:cs="宋体"/>
          <w:szCs w:val="21"/>
          <w:lang w:val="en-US" w:eastAsia="zh-CN"/>
        </w:rPr>
        <w:t>及项目组其他成员</w:t>
      </w:r>
      <w:r>
        <w:rPr>
          <w:rFonts w:hint="eastAsia" w:ascii="宋体" w:hAnsi="宋体" w:cs="宋体"/>
          <w:szCs w:val="21"/>
        </w:rPr>
        <w:t>有效身份证及资质要求的相关证书</w:t>
      </w:r>
      <w:r>
        <w:rPr>
          <w:rFonts w:hint="eastAsia" w:ascii="宋体" w:hAnsi="宋体" w:cs="宋体"/>
          <w:spacing w:val="-1"/>
          <w:szCs w:val="21"/>
        </w:rPr>
        <w:t>；</w:t>
      </w:r>
    </w:p>
    <w:p>
      <w:pPr>
        <w:spacing w:line="440" w:lineRule="exact"/>
        <w:ind w:firstLine="420" w:firstLineChars="200"/>
        <w:jc w:val="left"/>
        <w:rPr>
          <w:rFonts w:hint="eastAsia" w:ascii="宋体" w:hAnsi="宋体" w:cs="宋体"/>
          <w:szCs w:val="21"/>
        </w:rPr>
      </w:pPr>
      <w:r>
        <w:rPr>
          <w:rFonts w:hint="eastAsia" w:ascii="宋体" w:hAnsi="宋体" w:cs="宋体"/>
          <w:szCs w:val="21"/>
        </w:rPr>
        <w:t>（</w:t>
      </w:r>
      <w:r>
        <w:rPr>
          <w:rFonts w:hint="eastAsia" w:ascii="宋体" w:hAnsi="宋体" w:cs="宋体"/>
          <w:szCs w:val="21"/>
          <w:lang w:val="en-US" w:eastAsia="zh-CN"/>
        </w:rPr>
        <w:t>6</w:t>
      </w:r>
      <w:r>
        <w:rPr>
          <w:rFonts w:hint="eastAsia" w:ascii="宋体" w:hAnsi="宋体" w:cs="宋体"/>
          <w:szCs w:val="21"/>
        </w:rPr>
        <w:t>）投标人的法定代表人</w:t>
      </w:r>
      <w:r>
        <w:rPr>
          <w:rFonts w:hint="eastAsia" w:ascii="宋体" w:hAnsi="宋体" w:cs="宋体"/>
          <w:szCs w:val="21"/>
          <w:lang w:eastAsia="zh-CN"/>
        </w:rPr>
        <w:t>（</w:t>
      </w:r>
      <w:r>
        <w:rPr>
          <w:rFonts w:hint="eastAsia" w:ascii="宋体" w:hAnsi="宋体" w:cs="宋体"/>
          <w:szCs w:val="21"/>
        </w:rPr>
        <w:t>或委托代理人</w:t>
      </w:r>
      <w:r>
        <w:rPr>
          <w:rFonts w:hint="eastAsia" w:ascii="宋体" w:hAnsi="宋体" w:cs="宋体"/>
          <w:szCs w:val="21"/>
          <w:lang w:eastAsia="zh-CN"/>
        </w:rPr>
        <w:t>）</w:t>
      </w:r>
      <w:r>
        <w:rPr>
          <w:rFonts w:hint="eastAsia" w:ascii="宋体" w:hAnsi="宋体" w:cs="宋体"/>
          <w:szCs w:val="21"/>
        </w:rPr>
        <w:t>和拟任项目负责人须持有社保部门出具的本单位为其缴纳的投标</w:t>
      </w:r>
      <w:r>
        <w:rPr>
          <w:rFonts w:hint="eastAsia" w:ascii="宋体" w:hAnsi="宋体" w:cs="宋体"/>
          <w:szCs w:val="21"/>
          <w:lang w:eastAsia="zh-CN"/>
        </w:rPr>
        <w:t>前</w:t>
      </w:r>
      <w:r>
        <w:rPr>
          <w:rFonts w:hint="eastAsia" w:ascii="宋体" w:hAnsi="宋体" w:cs="宋体"/>
          <w:szCs w:val="21"/>
          <w:lang w:val="en-US" w:eastAsia="zh-CN"/>
        </w:rPr>
        <w:t>近3</w:t>
      </w:r>
      <w:r>
        <w:rPr>
          <w:rFonts w:hint="eastAsia" w:ascii="宋体" w:hAnsi="宋体" w:cs="宋体"/>
          <w:szCs w:val="21"/>
          <w:lang w:eastAsia="zh-CN"/>
        </w:rPr>
        <w:t>个月连续的养老保险证明</w:t>
      </w:r>
      <w:r>
        <w:rPr>
          <w:rFonts w:hint="eastAsia" w:ascii="宋体" w:hAnsi="宋体" w:cs="宋体"/>
          <w:szCs w:val="21"/>
        </w:rPr>
        <w:t>（或官网在线打印件，证明文件两个月内有效）（同一人担任不同公司法定代表人的，该法定代表人参加本项目投标时须提供本人在其他公司任法定代表人的营业执照及为其缴纳养老保险证明材料），投标人是事业单位的，暂未缴纳社保的，须由其主管部门出具证明；</w:t>
      </w:r>
    </w:p>
    <w:p>
      <w:pPr>
        <w:spacing w:line="440" w:lineRule="exact"/>
        <w:ind w:firstLine="420" w:firstLineChars="200"/>
        <w:jc w:val="left"/>
        <w:rPr>
          <w:rFonts w:hint="eastAsia" w:ascii="宋体" w:hAnsi="宋体" w:cs="宋体"/>
          <w:szCs w:val="21"/>
        </w:rPr>
      </w:pPr>
      <w:r>
        <w:rPr>
          <w:rFonts w:hint="eastAsia" w:ascii="宋体" w:hAnsi="宋体" w:cs="宋体"/>
          <w:szCs w:val="21"/>
        </w:rPr>
        <w:t>投标人认为需要提供的其它证明材料。</w:t>
      </w:r>
    </w:p>
    <w:p>
      <w:pPr>
        <w:spacing w:line="500" w:lineRule="exact"/>
        <w:jc w:val="left"/>
        <w:rPr>
          <w:rFonts w:ascii="仿宋" w:hAnsi="仿宋" w:eastAsia="仿宋" w:cs="仿宋"/>
          <w:b/>
          <w:sz w:val="28"/>
          <w:szCs w:val="28"/>
        </w:rPr>
      </w:pPr>
      <w:r>
        <w:rPr>
          <w:rFonts w:hint="eastAsia" w:ascii="宋体" w:hAnsi="宋体" w:cs="宋体"/>
          <w:b/>
          <w:sz w:val="24"/>
          <w:szCs w:val="24"/>
        </w:rPr>
        <w:t>以上材料须提供原件或复印件加盖投标人公章，否则按无效标处理。</w:t>
      </w:r>
      <w:r>
        <w:rPr>
          <w:rFonts w:ascii="仿宋" w:hAnsi="仿宋" w:eastAsia="仿宋" w:cs="仿宋"/>
          <w:b/>
          <w:sz w:val="28"/>
          <w:szCs w:val="28"/>
        </w:rPr>
        <w:br w:type="page"/>
      </w:r>
    </w:p>
    <w:p>
      <w:pPr>
        <w:jc w:val="center"/>
        <w:rPr>
          <w:rFonts w:ascii="仿宋" w:hAnsi="仿宋" w:eastAsia="仿宋" w:cs="仿宋"/>
          <w:sz w:val="32"/>
          <w:szCs w:val="32"/>
        </w:rPr>
      </w:pPr>
      <w:r>
        <w:rPr>
          <w:rFonts w:hint="eastAsia" w:ascii="仿宋" w:hAnsi="仿宋" w:eastAsia="仿宋" w:cs="仿宋"/>
          <w:b/>
          <w:sz w:val="28"/>
          <w:szCs w:val="28"/>
        </w:rPr>
        <w:t>法定代表人身份证明或授权委托书</w:t>
      </w:r>
    </w:p>
    <w:p>
      <w:pPr>
        <w:pStyle w:val="16"/>
        <w:spacing w:before="318" w:beforeLines="100" w:after="318" w:afterLines="100" w:line="480" w:lineRule="exact"/>
        <w:ind w:firstLine="180" w:firstLineChars="75"/>
        <w:rPr>
          <w:rFonts w:ascii="宋体" w:hAnsi="宋体" w:cs="宋体"/>
          <w:b/>
          <w:color w:val="auto"/>
          <w:sz w:val="24"/>
          <w:szCs w:val="24"/>
        </w:rPr>
      </w:pPr>
      <w:bookmarkStart w:id="39" w:name="OLE_LINK13"/>
      <w:r>
        <w:rPr>
          <w:rFonts w:hint="eastAsia" w:ascii="宋体" w:hAnsi="宋体" w:cs="宋体"/>
          <w:color w:val="auto"/>
          <w:sz w:val="24"/>
          <w:szCs w:val="24"/>
        </w:rPr>
        <w:t>1、法定代表人身份证明</w:t>
      </w:r>
    </w:p>
    <w:p>
      <w:pPr>
        <w:spacing w:line="480" w:lineRule="exact"/>
        <w:ind w:firstLine="480" w:firstLineChars="200"/>
        <w:rPr>
          <w:rFonts w:ascii="宋体" w:hAnsi="宋体" w:cs="宋体"/>
          <w:sz w:val="24"/>
        </w:rPr>
      </w:pPr>
      <w:r>
        <w:rPr>
          <w:rFonts w:hint="eastAsia" w:ascii="宋体" w:hAnsi="宋体" w:cs="宋体"/>
          <w:sz w:val="24"/>
        </w:rPr>
        <w:t>投标人名称：</w:t>
      </w:r>
      <w:r>
        <w:rPr>
          <w:rFonts w:hint="eastAsia" w:ascii="宋体" w:hAnsi="宋体" w:cs="宋体"/>
          <w:sz w:val="24"/>
          <w:u w:val="single"/>
        </w:rPr>
        <w:t xml:space="preserve">                                </w:t>
      </w:r>
      <w:r>
        <w:rPr>
          <w:rFonts w:hint="eastAsia" w:ascii="宋体" w:hAnsi="宋体" w:cs="宋体"/>
          <w:sz w:val="24"/>
        </w:rPr>
        <w:t xml:space="preserve"> </w:t>
      </w:r>
    </w:p>
    <w:p>
      <w:pPr>
        <w:spacing w:line="480" w:lineRule="exact"/>
        <w:ind w:firstLine="480" w:firstLineChars="200"/>
        <w:rPr>
          <w:rFonts w:ascii="宋体" w:hAnsi="宋体" w:cs="宋体"/>
          <w:sz w:val="24"/>
        </w:rPr>
      </w:pPr>
      <w:r>
        <w:rPr>
          <w:rFonts w:hint="eastAsia" w:ascii="宋体" w:hAnsi="宋体" w:cs="宋体"/>
          <w:sz w:val="24"/>
        </w:rPr>
        <w:t xml:space="preserve">单位性质： </w:t>
      </w:r>
      <w:r>
        <w:rPr>
          <w:rFonts w:hint="eastAsia" w:ascii="宋体" w:hAnsi="宋体" w:cs="宋体"/>
          <w:sz w:val="24"/>
          <w:u w:val="single"/>
        </w:rPr>
        <w:t xml:space="preserve">                                  </w:t>
      </w:r>
      <w:r>
        <w:rPr>
          <w:rFonts w:hint="eastAsia" w:ascii="宋体" w:hAnsi="宋体" w:cs="宋体"/>
          <w:sz w:val="24"/>
        </w:rPr>
        <w:t xml:space="preserve"> </w:t>
      </w:r>
    </w:p>
    <w:p>
      <w:pPr>
        <w:spacing w:line="480" w:lineRule="exact"/>
        <w:ind w:firstLine="480" w:firstLineChars="200"/>
        <w:rPr>
          <w:rFonts w:ascii="宋体" w:hAnsi="宋体" w:cs="宋体"/>
          <w:sz w:val="24"/>
        </w:rPr>
      </w:pPr>
      <w:r>
        <w:rPr>
          <w:rFonts w:hint="eastAsia" w:ascii="宋体" w:hAnsi="宋体" w:cs="宋体"/>
          <w:sz w:val="24"/>
        </w:rPr>
        <w:t>地    址：</w:t>
      </w:r>
      <w:r>
        <w:rPr>
          <w:rFonts w:hint="eastAsia" w:ascii="宋体" w:hAnsi="宋体" w:cs="宋体"/>
          <w:sz w:val="24"/>
          <w:u w:val="single"/>
        </w:rPr>
        <w:t xml:space="preserve">                                   </w:t>
      </w:r>
      <w:r>
        <w:rPr>
          <w:rFonts w:hint="eastAsia" w:ascii="宋体" w:hAnsi="宋体" w:cs="宋体"/>
          <w:sz w:val="24"/>
        </w:rPr>
        <w:t xml:space="preserve"> </w:t>
      </w:r>
    </w:p>
    <w:p>
      <w:pPr>
        <w:spacing w:line="480" w:lineRule="exact"/>
        <w:ind w:firstLine="480" w:firstLineChars="200"/>
        <w:rPr>
          <w:rFonts w:ascii="宋体" w:hAnsi="宋体" w:cs="宋体"/>
          <w:sz w:val="24"/>
        </w:rPr>
      </w:pPr>
      <w:r>
        <w:rPr>
          <w:rFonts w:hint="eastAsia" w:ascii="宋体" w:hAnsi="宋体" w:cs="宋体"/>
          <w:sz w:val="24"/>
        </w:rPr>
        <w:t>成立时间：</w:t>
      </w:r>
      <w:r>
        <w:rPr>
          <w:rFonts w:hint="eastAsia" w:ascii="宋体" w:hAnsi="宋体" w:cs="宋体"/>
          <w:sz w:val="24"/>
          <w:u w:val="single"/>
        </w:rPr>
        <w:t xml:space="preserve">        </w:t>
      </w:r>
      <w:r>
        <w:rPr>
          <w:rFonts w:hint="eastAsia" w:ascii="宋体" w:hAnsi="宋体" w:cs="宋体"/>
          <w:sz w:val="24"/>
        </w:rPr>
        <w:t>年</w:t>
      </w:r>
      <w:r>
        <w:rPr>
          <w:rFonts w:hint="eastAsia" w:ascii="宋体" w:hAnsi="宋体" w:cs="宋体"/>
          <w:sz w:val="24"/>
          <w:u w:val="single"/>
        </w:rPr>
        <w:t xml:space="preserve">    </w:t>
      </w:r>
      <w:r>
        <w:rPr>
          <w:rFonts w:hint="eastAsia" w:ascii="宋体" w:hAnsi="宋体" w:cs="宋体"/>
          <w:sz w:val="24"/>
        </w:rPr>
        <w:t>月</w:t>
      </w:r>
      <w:r>
        <w:rPr>
          <w:rFonts w:hint="eastAsia" w:ascii="宋体" w:hAnsi="宋体" w:cs="宋体"/>
          <w:sz w:val="24"/>
          <w:u w:val="single"/>
        </w:rPr>
        <w:t xml:space="preserve">    </w:t>
      </w:r>
      <w:r>
        <w:rPr>
          <w:rFonts w:hint="eastAsia" w:ascii="宋体" w:hAnsi="宋体" w:cs="宋体"/>
          <w:sz w:val="24"/>
        </w:rPr>
        <w:t>日</w:t>
      </w:r>
    </w:p>
    <w:p>
      <w:pPr>
        <w:spacing w:line="480" w:lineRule="exact"/>
        <w:ind w:firstLine="480" w:firstLineChars="200"/>
        <w:rPr>
          <w:rFonts w:ascii="宋体" w:hAnsi="宋体" w:cs="宋体"/>
          <w:sz w:val="24"/>
        </w:rPr>
      </w:pPr>
      <w:r>
        <w:rPr>
          <w:rFonts w:hint="eastAsia" w:ascii="宋体" w:hAnsi="宋体" w:cs="宋体"/>
          <w:sz w:val="24"/>
        </w:rPr>
        <w:t>经营期限：</w:t>
      </w:r>
      <w:r>
        <w:rPr>
          <w:rFonts w:hint="eastAsia" w:ascii="宋体" w:hAnsi="宋体" w:cs="宋体"/>
          <w:sz w:val="24"/>
          <w:u w:val="single"/>
        </w:rPr>
        <w:t xml:space="preserve">                                </w:t>
      </w:r>
      <w:r>
        <w:rPr>
          <w:rFonts w:hint="eastAsia" w:ascii="宋体" w:hAnsi="宋体" w:cs="宋体"/>
          <w:sz w:val="24"/>
        </w:rPr>
        <w:t xml:space="preserve"> </w:t>
      </w:r>
    </w:p>
    <w:p>
      <w:pPr>
        <w:spacing w:line="480" w:lineRule="exact"/>
        <w:ind w:firstLine="1440" w:firstLineChars="200"/>
        <w:rPr>
          <w:rFonts w:ascii="宋体" w:hAnsi="宋体" w:cs="宋体"/>
          <w:sz w:val="24"/>
        </w:rPr>
      </w:pPr>
      <w:r>
        <w:rPr>
          <w:rFonts w:hint="eastAsia" w:ascii="宋体" w:hAnsi="宋体" w:cs="宋体"/>
          <w:spacing w:val="240"/>
          <w:sz w:val="24"/>
        </w:rPr>
        <w:t>姓</w:t>
      </w:r>
      <w:r>
        <w:rPr>
          <w:rFonts w:hint="eastAsia" w:ascii="宋体" w:hAnsi="宋体" w:cs="宋体"/>
          <w:sz w:val="24"/>
        </w:rPr>
        <w:t>名：</w:t>
      </w:r>
      <w:r>
        <w:rPr>
          <w:rFonts w:hint="eastAsia" w:ascii="宋体" w:hAnsi="宋体" w:cs="宋体"/>
          <w:sz w:val="24"/>
          <w:u w:val="single"/>
        </w:rPr>
        <w:t xml:space="preserve">           </w:t>
      </w:r>
      <w:r>
        <w:rPr>
          <w:rFonts w:hint="eastAsia" w:ascii="宋体" w:hAnsi="宋体" w:cs="宋体"/>
          <w:sz w:val="24"/>
        </w:rPr>
        <w:t>性别：</w:t>
      </w:r>
      <w:r>
        <w:rPr>
          <w:rFonts w:hint="eastAsia" w:ascii="宋体" w:hAnsi="宋体" w:cs="宋体"/>
          <w:sz w:val="24"/>
          <w:u w:val="single"/>
        </w:rPr>
        <w:t xml:space="preserve">        </w:t>
      </w:r>
      <w:r>
        <w:rPr>
          <w:rFonts w:hint="eastAsia" w:ascii="宋体" w:hAnsi="宋体" w:cs="宋体"/>
          <w:sz w:val="24"/>
        </w:rPr>
        <w:t>年龄：＿</w:t>
      </w:r>
      <w:r>
        <w:rPr>
          <w:rFonts w:hint="eastAsia" w:ascii="宋体" w:hAnsi="宋体" w:cs="宋体"/>
          <w:sz w:val="24"/>
          <w:u w:val="single"/>
        </w:rPr>
        <w:t xml:space="preserve">  </w:t>
      </w:r>
      <w:r>
        <w:rPr>
          <w:rFonts w:hint="eastAsia" w:ascii="宋体" w:hAnsi="宋体" w:cs="宋体"/>
          <w:sz w:val="24"/>
        </w:rPr>
        <w:t>职务：</w:t>
      </w:r>
      <w:r>
        <w:rPr>
          <w:rFonts w:hint="eastAsia" w:ascii="宋体" w:hAnsi="宋体" w:cs="宋体"/>
          <w:sz w:val="24"/>
          <w:u w:val="single"/>
        </w:rPr>
        <w:t xml:space="preserve">       </w:t>
      </w:r>
      <w:r>
        <w:rPr>
          <w:rFonts w:hint="eastAsia" w:ascii="宋体" w:hAnsi="宋体" w:cs="宋体"/>
          <w:sz w:val="24"/>
        </w:rPr>
        <w:t>_</w:t>
      </w:r>
    </w:p>
    <w:p>
      <w:pPr>
        <w:spacing w:line="480" w:lineRule="exact"/>
        <w:ind w:firstLine="480" w:firstLineChars="200"/>
        <w:rPr>
          <w:rFonts w:ascii="宋体" w:hAnsi="宋体" w:cs="宋体"/>
          <w:sz w:val="24"/>
        </w:rPr>
      </w:pPr>
      <w:r>
        <w:rPr>
          <w:rFonts w:hint="eastAsia" w:ascii="宋体" w:hAnsi="宋体" w:cs="宋体"/>
          <w:sz w:val="24"/>
        </w:rPr>
        <w:t>系</w:t>
      </w:r>
      <w:r>
        <w:rPr>
          <w:rFonts w:hint="eastAsia" w:ascii="宋体" w:hAnsi="宋体" w:cs="宋体"/>
          <w:sz w:val="24"/>
          <w:u w:val="single"/>
        </w:rPr>
        <w:t xml:space="preserve">                                </w:t>
      </w:r>
      <w:r>
        <w:rPr>
          <w:rFonts w:hint="eastAsia" w:ascii="宋体" w:hAnsi="宋体" w:cs="宋体"/>
          <w:sz w:val="24"/>
        </w:rPr>
        <w:t>（投标人名称）的法定代表人。</w:t>
      </w:r>
    </w:p>
    <w:p>
      <w:pPr>
        <w:spacing w:line="480" w:lineRule="exact"/>
        <w:ind w:firstLine="960" w:firstLineChars="400"/>
        <w:rPr>
          <w:rFonts w:ascii="宋体" w:hAnsi="宋体" w:cs="宋体"/>
          <w:sz w:val="24"/>
        </w:rPr>
      </w:pPr>
      <w:r>
        <w:rPr>
          <w:rFonts w:hint="eastAsia" w:ascii="宋体" w:hAnsi="宋体" w:cs="宋体"/>
          <w:sz w:val="24"/>
        </w:rPr>
        <w:t>特此证明。</w:t>
      </w:r>
    </w:p>
    <w:p>
      <w:pPr>
        <w:spacing w:line="360" w:lineRule="auto"/>
        <w:ind w:firstLine="3480" w:firstLineChars="1450"/>
        <w:rPr>
          <w:rFonts w:ascii="宋体" w:hAnsi="宋体" w:cs="宋体"/>
          <w:sz w:val="24"/>
        </w:rPr>
      </w:pPr>
      <w:r>
        <w:rPr>
          <w:rFonts w:hint="eastAsia" w:ascii="宋体" w:hAnsi="宋体" w:cs="宋体"/>
          <w:sz w:val="24"/>
        </w:rPr>
        <w:t>投标人：</w:t>
      </w:r>
      <w:r>
        <w:rPr>
          <w:rFonts w:hint="eastAsia" w:ascii="宋体" w:hAnsi="宋体" w:cs="宋体"/>
          <w:sz w:val="24"/>
          <w:u w:val="single"/>
        </w:rPr>
        <w:t xml:space="preserve">                 </w:t>
      </w:r>
      <w:r>
        <w:rPr>
          <w:rFonts w:hint="eastAsia" w:ascii="宋体" w:hAnsi="宋体" w:cs="宋体"/>
          <w:sz w:val="24"/>
        </w:rPr>
        <w:t>（盖单位章）</w:t>
      </w:r>
    </w:p>
    <w:p>
      <w:pPr>
        <w:spacing w:line="360" w:lineRule="auto"/>
        <w:rPr>
          <w:rFonts w:ascii="宋体" w:hAnsi="宋体" w:cs="宋体"/>
          <w:sz w:val="24"/>
        </w:rPr>
      </w:pPr>
      <w:r>
        <w:rPr>
          <w:rFonts w:hint="eastAsia" w:ascii="宋体" w:hAnsi="宋体" w:cs="宋体"/>
          <w:sz w:val="24"/>
        </w:rPr>
        <w:t xml:space="preserve">                                        年    月     日</w:t>
      </w:r>
      <w:bookmarkEnd w:id="39"/>
    </w:p>
    <w:p>
      <w:pPr>
        <w:pStyle w:val="2"/>
        <w:ind w:firstLine="560"/>
      </w:pPr>
    </w:p>
    <w:p>
      <w:pPr>
        <w:spacing w:line="480" w:lineRule="auto"/>
        <w:jc w:val="center"/>
        <w:rPr>
          <w:rFonts w:ascii="宋体" w:hAnsi="宋体" w:cs="宋体"/>
          <w:sz w:val="24"/>
          <w:szCs w:val="24"/>
        </w:rPr>
      </w:pPr>
      <w:r>
        <w:rPr>
          <w:rFonts w:hint="eastAsia" w:ascii="宋体" w:hAnsi="宋体" w:cs="宋体"/>
          <w:sz w:val="24"/>
          <w:szCs w:val="24"/>
        </w:rPr>
        <w:t>2、授权委托书</w:t>
      </w:r>
    </w:p>
    <w:p>
      <w:pPr>
        <w:spacing w:line="480" w:lineRule="auto"/>
        <w:ind w:firstLine="480" w:firstLineChars="200"/>
        <w:rPr>
          <w:rFonts w:ascii="宋体" w:hAnsi="宋体" w:cs="宋体"/>
          <w:sz w:val="24"/>
          <w:szCs w:val="24"/>
        </w:rPr>
      </w:pPr>
      <w:r>
        <w:rPr>
          <w:rFonts w:hint="eastAsia" w:ascii="宋体" w:hAnsi="宋体" w:cs="宋体"/>
          <w:sz w:val="24"/>
          <w:szCs w:val="24"/>
        </w:rPr>
        <w:t>本授权委托书声明：我</w:t>
      </w:r>
      <w:r>
        <w:rPr>
          <w:rFonts w:hint="eastAsia" w:ascii="宋体" w:hAnsi="宋体" w:cs="宋体"/>
          <w:sz w:val="24"/>
          <w:szCs w:val="24"/>
          <w:u w:val="single"/>
        </w:rPr>
        <w:t>（姓名）</w:t>
      </w:r>
      <w:r>
        <w:rPr>
          <w:rFonts w:hint="eastAsia" w:ascii="宋体" w:hAnsi="宋体" w:cs="宋体"/>
          <w:sz w:val="24"/>
          <w:szCs w:val="24"/>
        </w:rPr>
        <w:t>系</w:t>
      </w:r>
      <w:r>
        <w:rPr>
          <w:rFonts w:hint="eastAsia" w:ascii="宋体" w:hAnsi="宋体" w:cs="宋体"/>
          <w:sz w:val="24"/>
          <w:szCs w:val="24"/>
          <w:u w:val="single"/>
        </w:rPr>
        <w:t>（投标人名称）</w:t>
      </w:r>
      <w:r>
        <w:rPr>
          <w:rFonts w:hint="eastAsia" w:ascii="宋体" w:hAnsi="宋体" w:cs="宋体"/>
          <w:sz w:val="24"/>
          <w:szCs w:val="24"/>
        </w:rPr>
        <w:t>的法定代表人，现授权委托</w:t>
      </w:r>
      <w:r>
        <w:rPr>
          <w:rFonts w:hint="eastAsia" w:ascii="宋体" w:hAnsi="宋体" w:cs="宋体"/>
          <w:sz w:val="24"/>
          <w:szCs w:val="24"/>
          <w:u w:val="single"/>
        </w:rPr>
        <w:t>（单位名称）</w:t>
      </w:r>
      <w:r>
        <w:rPr>
          <w:rFonts w:hint="eastAsia" w:ascii="宋体" w:hAnsi="宋体" w:cs="宋体"/>
          <w:sz w:val="24"/>
          <w:szCs w:val="24"/>
        </w:rPr>
        <w:t>的</w:t>
      </w:r>
      <w:r>
        <w:rPr>
          <w:rFonts w:hint="eastAsia" w:ascii="宋体" w:hAnsi="宋体" w:cs="宋体"/>
          <w:sz w:val="24"/>
          <w:szCs w:val="24"/>
          <w:u w:val="single"/>
        </w:rPr>
        <w:t>（姓名）</w:t>
      </w:r>
      <w:r>
        <w:rPr>
          <w:rFonts w:hint="eastAsia" w:ascii="宋体" w:hAnsi="宋体" w:cs="宋体"/>
          <w:sz w:val="24"/>
          <w:szCs w:val="24"/>
        </w:rPr>
        <w:t>为我公司法定代表人授权委托代理人，参加</w:t>
      </w:r>
      <w:r>
        <w:rPr>
          <w:rFonts w:hint="eastAsia" w:ascii="宋体" w:hAnsi="宋体" w:cs="宋体"/>
          <w:sz w:val="24"/>
          <w:szCs w:val="24"/>
          <w:u w:val="single"/>
        </w:rPr>
        <w:t>招标人</w:t>
      </w:r>
      <w:r>
        <w:rPr>
          <w:rFonts w:hint="eastAsia" w:ascii="宋体" w:hAnsi="宋体" w:cs="宋体"/>
          <w:sz w:val="24"/>
          <w:szCs w:val="24"/>
        </w:rPr>
        <w:t>的</w:t>
      </w:r>
      <w:r>
        <w:rPr>
          <w:rFonts w:hint="eastAsia" w:ascii="宋体" w:hAnsi="宋体" w:cs="宋体"/>
          <w:sz w:val="24"/>
          <w:szCs w:val="24"/>
          <w:u w:val="single"/>
        </w:rPr>
        <w:t xml:space="preserve">         </w:t>
      </w:r>
      <w:r>
        <w:rPr>
          <w:rFonts w:hint="eastAsia" w:ascii="宋体" w:hAnsi="宋体" w:cs="宋体"/>
          <w:sz w:val="24"/>
          <w:szCs w:val="24"/>
        </w:rPr>
        <w:t>工程的投标活动。代理人在投标、开标、评标、合同谈判过程中所签署的一切文件和处理与之有关的一切事务，我均予以承认。</w:t>
      </w:r>
    </w:p>
    <w:p>
      <w:pPr>
        <w:spacing w:line="480" w:lineRule="auto"/>
        <w:ind w:firstLine="480" w:firstLineChars="200"/>
        <w:rPr>
          <w:rFonts w:ascii="宋体" w:hAnsi="宋体" w:cs="宋体"/>
          <w:sz w:val="24"/>
          <w:szCs w:val="24"/>
        </w:rPr>
      </w:pPr>
      <w:r>
        <w:rPr>
          <w:rFonts w:hint="eastAsia" w:ascii="宋体" w:hAnsi="宋体" w:cs="宋体"/>
          <w:sz w:val="24"/>
          <w:szCs w:val="24"/>
        </w:rPr>
        <w:t>代理人无转委托权，特此委托。</w:t>
      </w:r>
    </w:p>
    <w:p>
      <w:pPr>
        <w:spacing w:line="480" w:lineRule="auto"/>
        <w:ind w:firstLine="480" w:firstLineChars="200"/>
        <w:rPr>
          <w:rFonts w:ascii="宋体" w:hAnsi="宋体" w:cs="宋体"/>
          <w:sz w:val="24"/>
          <w:szCs w:val="24"/>
        </w:rPr>
      </w:pPr>
      <w:r>
        <w:rPr>
          <w:rFonts w:hint="eastAsia" w:ascii="宋体" w:hAnsi="宋体" w:cs="宋体"/>
          <w:sz w:val="24"/>
          <w:szCs w:val="24"/>
        </w:rPr>
        <w:t>附：法定代表人及授权委托人有效身份证复印件</w:t>
      </w:r>
    </w:p>
    <w:p>
      <w:pPr>
        <w:spacing w:line="480" w:lineRule="auto"/>
        <w:ind w:right="24" w:firstLine="4560" w:firstLineChars="1900"/>
        <w:rPr>
          <w:rFonts w:ascii="宋体" w:hAnsi="宋体" w:cs="宋体"/>
          <w:sz w:val="24"/>
          <w:szCs w:val="24"/>
        </w:rPr>
      </w:pPr>
      <w:r>
        <w:rPr>
          <w:rFonts w:hint="eastAsia" w:ascii="宋体" w:hAnsi="宋体" w:cs="宋体"/>
          <w:sz w:val="24"/>
          <w:szCs w:val="24"/>
        </w:rPr>
        <w:t>授权代理人：</w:t>
      </w:r>
      <w:r>
        <w:rPr>
          <w:rFonts w:hint="eastAsia" w:ascii="宋体" w:hAnsi="宋体" w:cs="宋体"/>
          <w:sz w:val="24"/>
          <w:szCs w:val="24"/>
          <w:u w:val="single"/>
        </w:rPr>
        <w:t xml:space="preserve">   （签字或盖章）</w:t>
      </w:r>
    </w:p>
    <w:p>
      <w:pPr>
        <w:spacing w:line="480" w:lineRule="auto"/>
        <w:ind w:firstLine="5040" w:firstLineChars="2100"/>
        <w:rPr>
          <w:rFonts w:ascii="宋体" w:hAnsi="宋体" w:cs="宋体"/>
          <w:sz w:val="24"/>
          <w:szCs w:val="24"/>
        </w:rPr>
      </w:pPr>
      <w:r>
        <w:rPr>
          <w:rFonts w:hint="eastAsia" w:ascii="宋体" w:hAnsi="宋体" w:cs="宋体"/>
          <w:sz w:val="24"/>
          <w:szCs w:val="24"/>
        </w:rPr>
        <w:t>投标人：</w:t>
      </w:r>
      <w:r>
        <w:rPr>
          <w:rFonts w:hint="eastAsia" w:ascii="宋体" w:hAnsi="宋体" w:cs="宋体"/>
          <w:sz w:val="24"/>
          <w:szCs w:val="24"/>
          <w:u w:val="single"/>
        </w:rPr>
        <w:t xml:space="preserve">         （盖章）</w:t>
      </w:r>
    </w:p>
    <w:p>
      <w:pPr>
        <w:spacing w:line="480" w:lineRule="auto"/>
        <w:ind w:right="204" w:firstLine="4560" w:firstLineChars="1900"/>
        <w:rPr>
          <w:rFonts w:ascii="宋体" w:hAnsi="宋体" w:cs="宋体"/>
          <w:sz w:val="24"/>
          <w:szCs w:val="24"/>
        </w:rPr>
      </w:pPr>
      <w:r>
        <w:rPr>
          <w:rFonts w:hint="eastAsia" w:ascii="宋体" w:hAnsi="宋体" w:cs="宋体"/>
          <w:sz w:val="24"/>
          <w:szCs w:val="24"/>
        </w:rPr>
        <w:t>法定代表人：</w:t>
      </w:r>
      <w:r>
        <w:rPr>
          <w:rFonts w:hint="eastAsia" w:ascii="宋体" w:hAnsi="宋体" w:cs="宋体"/>
          <w:sz w:val="24"/>
          <w:szCs w:val="24"/>
          <w:u w:val="single"/>
        </w:rPr>
        <w:t xml:space="preserve">    （签字或盖章）</w:t>
      </w:r>
    </w:p>
    <w:p>
      <w:pPr>
        <w:spacing w:line="480" w:lineRule="auto"/>
        <w:ind w:right="980" w:firstLine="480" w:firstLineChars="200"/>
        <w:jc w:val="center"/>
        <w:rPr>
          <w:rFonts w:ascii="宋体" w:hAnsi="宋体" w:cs="宋体"/>
          <w:b/>
          <w:bCs/>
          <w:kern w:val="0"/>
          <w:sz w:val="30"/>
          <w:szCs w:val="30"/>
        </w:rPr>
      </w:pPr>
      <w:r>
        <w:rPr>
          <w:rFonts w:hint="eastAsia" w:ascii="宋体" w:hAnsi="宋体" w:cs="宋体"/>
          <w:sz w:val="24"/>
          <w:szCs w:val="24"/>
        </w:rPr>
        <w:t xml:space="preserve">                           日期：</w:t>
      </w:r>
      <w:r>
        <w:rPr>
          <w:rFonts w:hint="eastAsia" w:ascii="宋体" w:hAnsi="宋体" w:cs="宋体"/>
          <w:sz w:val="24"/>
          <w:szCs w:val="24"/>
          <w:u w:val="single"/>
        </w:rPr>
        <w:t xml:space="preserve">      年     月     日</w:t>
      </w:r>
    </w:p>
    <w:p>
      <w:pPr>
        <w:rPr>
          <w:b/>
          <w:sz w:val="28"/>
          <w:szCs w:val="28"/>
        </w:rPr>
      </w:pPr>
      <w:r>
        <w:rPr>
          <w:rFonts w:ascii="仿宋" w:hAnsi="仿宋" w:eastAsia="仿宋" w:cs="仿宋"/>
          <w:b/>
          <w:bCs/>
          <w:kern w:val="0"/>
          <w:sz w:val="30"/>
          <w:szCs w:val="30"/>
        </w:rPr>
        <w:br w:type="page"/>
      </w:r>
    </w:p>
    <w:p>
      <w:pPr>
        <w:spacing w:line="360" w:lineRule="exact"/>
        <w:ind w:firstLine="443" w:firstLineChars="147"/>
        <w:rPr>
          <w:rFonts w:hint="eastAsia" w:ascii="宋体"/>
          <w:b/>
          <w:color w:val="000000"/>
          <w:sz w:val="30"/>
          <w:szCs w:val="30"/>
          <w:highlight w:val="none"/>
        </w:rPr>
      </w:pPr>
      <w:r>
        <w:rPr>
          <w:rFonts w:hint="eastAsia" w:ascii="宋体"/>
          <w:b/>
          <w:color w:val="000000"/>
          <w:sz w:val="30"/>
          <w:szCs w:val="30"/>
          <w:highlight w:val="none"/>
        </w:rPr>
        <w:t>附件2</w:t>
      </w:r>
    </w:p>
    <w:p>
      <w:pPr>
        <w:spacing w:line="360" w:lineRule="auto"/>
        <w:jc w:val="center"/>
        <w:rPr>
          <w:rFonts w:hint="eastAsia"/>
          <w:b/>
          <w:color w:val="000000"/>
          <w:sz w:val="28"/>
          <w:szCs w:val="28"/>
          <w:highlight w:val="none"/>
        </w:rPr>
      </w:pPr>
      <w:r>
        <w:rPr>
          <w:rFonts w:hint="eastAsia"/>
          <w:b/>
          <w:color w:val="000000"/>
          <w:sz w:val="28"/>
          <w:szCs w:val="28"/>
          <w:highlight w:val="none"/>
        </w:rPr>
        <w:t>诚信投标承诺书 </w:t>
      </w:r>
    </w:p>
    <w:p>
      <w:pPr>
        <w:spacing w:line="500" w:lineRule="exact"/>
        <w:ind w:firstLine="420" w:firstLineChars="200"/>
        <w:rPr>
          <w:rFonts w:hint="eastAsia" w:ascii="宋体" w:hAnsi="宋体"/>
          <w:color w:val="000000"/>
          <w:szCs w:val="21"/>
          <w:highlight w:val="none"/>
        </w:rPr>
      </w:pPr>
      <w:r>
        <w:rPr>
          <w:rFonts w:hint="eastAsia" w:ascii="宋体" w:hAnsi="宋体"/>
          <w:color w:val="000000"/>
          <w:szCs w:val="21"/>
          <w:highlight w:val="none"/>
        </w:rPr>
        <w:t>本人以企业法定代表人的身份郑重承诺：</w:t>
      </w:r>
    </w:p>
    <w:p>
      <w:pPr>
        <w:spacing w:line="500" w:lineRule="exact"/>
        <w:ind w:firstLine="420" w:firstLineChars="200"/>
        <w:rPr>
          <w:rFonts w:hint="eastAsia" w:ascii="宋体" w:hAnsi="宋体"/>
          <w:color w:val="000000"/>
          <w:szCs w:val="21"/>
          <w:highlight w:val="none"/>
        </w:rPr>
      </w:pPr>
      <w:r>
        <w:rPr>
          <w:rFonts w:hint="eastAsia" w:ascii="宋体" w:hAnsi="宋体"/>
          <w:color w:val="000000"/>
          <w:szCs w:val="21"/>
          <w:highlight w:val="none"/>
        </w:rPr>
        <w:t>一、将遵循公开、公正和诚实信用的原则自愿参加</w:t>
      </w:r>
      <w:r>
        <w:rPr>
          <w:rFonts w:hint="eastAsia" w:ascii="宋体" w:hAnsi="宋体"/>
          <w:color w:val="000000"/>
          <w:szCs w:val="21"/>
          <w:highlight w:val="none"/>
          <w:u w:val="single"/>
        </w:rPr>
        <w:t xml:space="preserve">                   </w:t>
      </w:r>
      <w:r>
        <w:rPr>
          <w:rFonts w:hint="eastAsia" w:ascii="宋体" w:hAnsi="宋体"/>
          <w:color w:val="000000"/>
          <w:szCs w:val="21"/>
          <w:highlight w:val="none"/>
        </w:rPr>
        <w:t>项目的投标，所提供的一切材料都是真实、有效、合法的；</w:t>
      </w:r>
    </w:p>
    <w:p>
      <w:pPr>
        <w:spacing w:line="500" w:lineRule="exact"/>
        <w:ind w:firstLine="420" w:firstLineChars="200"/>
        <w:rPr>
          <w:rFonts w:ascii="宋体" w:hAnsi="宋体"/>
          <w:color w:val="000000"/>
          <w:szCs w:val="21"/>
          <w:highlight w:val="none"/>
        </w:rPr>
      </w:pPr>
      <w:r>
        <w:rPr>
          <w:rFonts w:hint="eastAsia" w:ascii="宋体" w:hAnsi="宋体"/>
          <w:color w:val="000000"/>
          <w:szCs w:val="21"/>
          <w:highlight w:val="none"/>
        </w:rPr>
        <w:t>二、本单位郑重声明，根据《中华人民共和国政府采购法》及《中华人民共和国政府采购法实施条例》的规定，我公司具有良好的商业信誉和健全的财务会计制度，具有履行合同所必需的设备和专业技术能力</w:t>
      </w:r>
      <w:r>
        <w:rPr>
          <w:rFonts w:hint="eastAsia" w:ascii="宋体" w:hAnsi="宋体"/>
          <w:color w:val="000000"/>
          <w:szCs w:val="21"/>
          <w:highlight w:val="none"/>
          <w:lang w:eastAsia="zh-CN"/>
        </w:rPr>
        <w:t>，具</w:t>
      </w:r>
      <w:r>
        <w:rPr>
          <w:rFonts w:hint="eastAsia" w:ascii="宋体" w:hAnsi="宋体"/>
          <w:color w:val="000000"/>
          <w:szCs w:val="21"/>
          <w:highlight w:val="none"/>
        </w:rPr>
        <w:t>有依法缴纳税收和社会保障资金的良好记录；参加政府采购活动前三年内，本单位在经营活动中没有重大违法记录，没有因违法经营受到刑事处罚或者责令停产停业、吊销许可证或者执照、较大数额罚款等行政处罚。</w:t>
      </w:r>
    </w:p>
    <w:p>
      <w:pPr>
        <w:spacing w:line="500" w:lineRule="exact"/>
        <w:ind w:firstLine="420" w:firstLineChars="200"/>
        <w:rPr>
          <w:rFonts w:hint="eastAsia" w:ascii="宋体" w:hAnsi="宋体"/>
          <w:color w:val="000000"/>
          <w:szCs w:val="21"/>
          <w:highlight w:val="none"/>
        </w:rPr>
      </w:pPr>
      <w:r>
        <w:rPr>
          <w:rFonts w:hint="eastAsia" w:ascii="宋体" w:hAnsi="宋体"/>
          <w:color w:val="000000"/>
          <w:szCs w:val="21"/>
          <w:highlight w:val="none"/>
        </w:rPr>
        <w:t>三、不出借、转让资质证书，不让他人挂靠投标，不以他人名义投标或者以其他方式弄虚作假，骗取中标；</w:t>
      </w:r>
    </w:p>
    <w:p>
      <w:pPr>
        <w:spacing w:line="500" w:lineRule="exact"/>
        <w:ind w:firstLine="420" w:firstLineChars="200"/>
        <w:rPr>
          <w:rFonts w:hint="eastAsia" w:ascii="宋体" w:hAnsi="宋体"/>
          <w:color w:val="000000"/>
          <w:szCs w:val="21"/>
          <w:highlight w:val="none"/>
        </w:rPr>
      </w:pPr>
      <w:r>
        <w:rPr>
          <w:rFonts w:hint="eastAsia" w:ascii="宋体" w:hAnsi="宋体"/>
          <w:color w:val="000000"/>
          <w:szCs w:val="21"/>
          <w:highlight w:val="none"/>
        </w:rPr>
        <w:t>四、不与其他投标人相互串通投标报价，不排挤其他投标人的公平竞争、损害</w:t>
      </w:r>
      <w:r>
        <w:rPr>
          <w:rFonts w:hint="eastAsia" w:ascii="宋体" w:hAnsi="宋体"/>
          <w:color w:val="000000"/>
          <w:szCs w:val="21"/>
          <w:highlight w:val="none"/>
          <w:lang w:eastAsia="zh-CN"/>
        </w:rPr>
        <w:t>招标人</w:t>
      </w:r>
      <w:r>
        <w:rPr>
          <w:rFonts w:hint="eastAsia" w:ascii="宋体" w:hAnsi="宋体"/>
          <w:color w:val="000000"/>
          <w:szCs w:val="21"/>
          <w:highlight w:val="none"/>
        </w:rPr>
        <w:t>的合法权益；</w:t>
      </w:r>
    </w:p>
    <w:p>
      <w:pPr>
        <w:spacing w:line="500" w:lineRule="exact"/>
        <w:ind w:firstLine="420" w:firstLineChars="200"/>
        <w:rPr>
          <w:rFonts w:hint="eastAsia" w:ascii="宋体" w:hAnsi="宋体"/>
          <w:color w:val="000000"/>
          <w:szCs w:val="21"/>
          <w:highlight w:val="none"/>
        </w:rPr>
      </w:pPr>
      <w:r>
        <w:rPr>
          <w:rFonts w:hint="eastAsia" w:ascii="宋体" w:hAnsi="宋体"/>
          <w:color w:val="000000"/>
          <w:szCs w:val="21"/>
          <w:highlight w:val="none"/>
        </w:rPr>
        <w:t>五、不与</w:t>
      </w:r>
      <w:r>
        <w:rPr>
          <w:rFonts w:hint="eastAsia" w:ascii="宋体" w:hAnsi="宋体"/>
          <w:color w:val="000000"/>
          <w:szCs w:val="21"/>
          <w:highlight w:val="none"/>
          <w:lang w:eastAsia="zh-CN"/>
        </w:rPr>
        <w:t>招标人</w:t>
      </w:r>
      <w:r>
        <w:rPr>
          <w:rFonts w:hint="eastAsia" w:ascii="宋体" w:hAnsi="宋体"/>
          <w:color w:val="000000"/>
          <w:szCs w:val="21"/>
          <w:highlight w:val="none"/>
        </w:rPr>
        <w:t>、招标代理机构或其他投标人串通投标，损害国家利益、社会公共利益或者他人的合法权益；</w:t>
      </w:r>
    </w:p>
    <w:p>
      <w:pPr>
        <w:spacing w:line="500" w:lineRule="exact"/>
        <w:ind w:firstLine="420" w:firstLineChars="200"/>
        <w:rPr>
          <w:rFonts w:hint="eastAsia" w:ascii="宋体" w:hAnsi="宋体"/>
          <w:color w:val="000000"/>
          <w:szCs w:val="21"/>
          <w:highlight w:val="none"/>
        </w:rPr>
      </w:pPr>
      <w:r>
        <w:rPr>
          <w:rFonts w:hint="eastAsia" w:ascii="宋体" w:hAnsi="宋体"/>
          <w:color w:val="000000"/>
          <w:szCs w:val="21"/>
          <w:highlight w:val="none"/>
        </w:rPr>
        <w:t>六、我公司没有下列情形： 1、被人民法院列入失信被执行人的；2、我公司及其法定代表人、拟派项目经理（项目负责人）近三年被人民检察院列入行贿犯罪档案的；3、被市场监督管理部门列入经营异常名录或者严重违法企业名单的；4、被税收部门列入重大税收违法案件当事人的；5、被政府采购监管部门列入政府采购严重违法失信行为记录名单的；6、在“信用中国”网站上披露仍在公示期的严重失信行为的；7、被滁州市县两级行业主管部门及公管部门禁止在一定期限内参加政府采购活动且在禁止期限内的；8、被滁州市县两级公管部门记入不良行为记录或者信用信息记录，且在披露期内的；9、被人力资源社会保障行政部门列入拖欠农民工工资“黑名单”的；10、参与政府采购活动前3年在经营活动中有重大违法记录的。</w:t>
      </w:r>
    </w:p>
    <w:p>
      <w:pPr>
        <w:spacing w:line="500" w:lineRule="exact"/>
        <w:ind w:firstLine="420" w:firstLineChars="200"/>
        <w:rPr>
          <w:rFonts w:hint="eastAsia" w:ascii="宋体" w:hAnsi="宋体"/>
          <w:color w:val="000000"/>
          <w:szCs w:val="21"/>
          <w:highlight w:val="none"/>
        </w:rPr>
      </w:pPr>
      <w:r>
        <w:rPr>
          <w:rFonts w:hint="eastAsia" w:ascii="宋体" w:hAnsi="宋体"/>
          <w:color w:val="000000"/>
          <w:szCs w:val="21"/>
          <w:highlight w:val="none"/>
        </w:rPr>
        <w:t>七、严格遵守开标现场纪律，服从监管人员管理；</w:t>
      </w:r>
    </w:p>
    <w:p>
      <w:pPr>
        <w:spacing w:line="500" w:lineRule="exact"/>
        <w:ind w:firstLine="420" w:firstLineChars="200"/>
        <w:rPr>
          <w:rFonts w:hint="eastAsia" w:ascii="宋体" w:hAnsi="宋体"/>
          <w:color w:val="000000"/>
          <w:szCs w:val="21"/>
          <w:highlight w:val="none"/>
        </w:rPr>
      </w:pPr>
      <w:r>
        <w:rPr>
          <w:rFonts w:hint="eastAsia" w:ascii="宋体" w:hAnsi="宋体"/>
          <w:color w:val="000000"/>
          <w:szCs w:val="21"/>
          <w:highlight w:val="none"/>
        </w:rPr>
        <w:t>八、保证中标后不转包，若有分包征得</w:t>
      </w:r>
      <w:r>
        <w:rPr>
          <w:rFonts w:hint="eastAsia" w:ascii="宋体" w:hAnsi="宋体"/>
          <w:color w:val="000000"/>
          <w:szCs w:val="21"/>
          <w:highlight w:val="none"/>
          <w:lang w:eastAsia="zh-CN"/>
        </w:rPr>
        <w:t>招标人</w:t>
      </w:r>
      <w:r>
        <w:rPr>
          <w:rFonts w:hint="eastAsia" w:ascii="宋体" w:hAnsi="宋体"/>
          <w:color w:val="000000"/>
          <w:szCs w:val="21"/>
          <w:highlight w:val="none"/>
        </w:rPr>
        <w:t>同意；</w:t>
      </w:r>
    </w:p>
    <w:p>
      <w:pPr>
        <w:spacing w:line="500" w:lineRule="exact"/>
        <w:ind w:firstLine="420" w:firstLineChars="200"/>
        <w:rPr>
          <w:rFonts w:hint="eastAsia" w:ascii="宋体" w:hAnsi="宋体"/>
          <w:color w:val="000000"/>
          <w:szCs w:val="21"/>
          <w:highlight w:val="none"/>
        </w:rPr>
      </w:pPr>
      <w:r>
        <w:rPr>
          <w:rFonts w:hint="eastAsia" w:ascii="宋体" w:hAnsi="宋体"/>
          <w:color w:val="000000"/>
          <w:szCs w:val="21"/>
          <w:highlight w:val="none"/>
        </w:rPr>
        <w:t>九、保证中标之后，按照投标文件要求提供相关后续服务；</w:t>
      </w:r>
    </w:p>
    <w:p>
      <w:pPr>
        <w:spacing w:line="500" w:lineRule="exact"/>
        <w:ind w:firstLine="420" w:firstLineChars="200"/>
        <w:rPr>
          <w:rFonts w:hint="eastAsia" w:ascii="宋体" w:hAnsi="宋体"/>
          <w:color w:val="000000"/>
          <w:szCs w:val="21"/>
          <w:highlight w:val="none"/>
        </w:rPr>
      </w:pPr>
      <w:r>
        <w:rPr>
          <w:rFonts w:hint="eastAsia" w:ascii="宋体" w:hAnsi="宋体"/>
          <w:color w:val="000000"/>
          <w:szCs w:val="21"/>
          <w:highlight w:val="none"/>
        </w:rPr>
        <w:t>十、保证企业及所属相关人员在本次投标中无行贿等犯罪行为；</w:t>
      </w:r>
    </w:p>
    <w:p>
      <w:pPr>
        <w:spacing w:line="500" w:lineRule="exact"/>
        <w:ind w:firstLine="420" w:firstLineChars="200"/>
        <w:rPr>
          <w:rFonts w:hint="eastAsia" w:ascii="宋体" w:hAnsi="宋体"/>
          <w:color w:val="000000"/>
          <w:szCs w:val="21"/>
          <w:highlight w:val="none"/>
        </w:rPr>
      </w:pPr>
      <w:r>
        <w:rPr>
          <w:rFonts w:hint="eastAsia" w:ascii="宋体" w:hAnsi="宋体"/>
          <w:color w:val="000000"/>
          <w:szCs w:val="21"/>
          <w:highlight w:val="none"/>
        </w:rPr>
        <w:t>十一、如在投标过程和公示期间发生投诉行为，保证按照相关规定要求进行。投诉内容符合要求，投诉材料加盖企业公章或由法定代表人授权委托人签字，并附有关身份证明复印件。不恶意投诉，对本公司提供的投诉线索的真实性负责，否则愿接受有关部门的处罚。</w:t>
      </w:r>
    </w:p>
    <w:p>
      <w:pPr>
        <w:spacing w:line="500" w:lineRule="exact"/>
        <w:ind w:firstLine="420" w:firstLineChars="200"/>
        <w:rPr>
          <w:rFonts w:hint="eastAsia" w:ascii="宋体" w:hAnsi="宋体"/>
          <w:color w:val="000000"/>
          <w:szCs w:val="21"/>
          <w:highlight w:val="none"/>
        </w:rPr>
      </w:pPr>
      <w:r>
        <w:rPr>
          <w:rFonts w:hint="eastAsia" w:ascii="宋体" w:hAnsi="宋体"/>
          <w:color w:val="000000"/>
          <w:szCs w:val="21"/>
          <w:highlight w:val="none"/>
        </w:rPr>
        <w:t>以上内容我已仔细阅读，本公司若有违反承诺内容的行为，自愿接受取消投标或者中标资格、记入不良行为记录、投标保证金不予退还等有关处理，愿意承担法律责任，给</w:t>
      </w:r>
      <w:r>
        <w:rPr>
          <w:rFonts w:hint="eastAsia" w:ascii="宋体" w:hAnsi="宋体"/>
          <w:color w:val="000000"/>
          <w:szCs w:val="21"/>
          <w:highlight w:val="none"/>
          <w:lang w:eastAsia="zh-CN"/>
        </w:rPr>
        <w:t>招标人</w:t>
      </w:r>
      <w:r>
        <w:rPr>
          <w:rFonts w:hint="eastAsia" w:ascii="宋体" w:hAnsi="宋体"/>
          <w:color w:val="000000"/>
          <w:szCs w:val="21"/>
          <w:highlight w:val="none"/>
        </w:rPr>
        <w:t>造成损失的，依法承担赔偿责任。</w:t>
      </w:r>
    </w:p>
    <w:p>
      <w:pPr>
        <w:spacing w:line="500" w:lineRule="exact"/>
        <w:ind w:firstLine="420" w:firstLineChars="200"/>
        <w:rPr>
          <w:rFonts w:hint="eastAsia" w:ascii="宋体" w:hAnsi="宋体"/>
          <w:color w:val="000000"/>
          <w:szCs w:val="21"/>
          <w:highlight w:val="none"/>
        </w:rPr>
      </w:pPr>
      <w:r>
        <w:rPr>
          <w:rFonts w:hint="eastAsia" w:ascii="宋体" w:hAnsi="宋体"/>
          <w:color w:val="000000"/>
          <w:szCs w:val="21"/>
          <w:highlight w:val="none"/>
        </w:rPr>
        <w:t> </w:t>
      </w:r>
    </w:p>
    <w:p>
      <w:pPr>
        <w:spacing w:line="500" w:lineRule="exact"/>
        <w:ind w:firstLine="420" w:firstLineChars="200"/>
        <w:rPr>
          <w:rFonts w:hint="eastAsia" w:ascii="宋体" w:hAnsi="宋体"/>
          <w:color w:val="000000"/>
          <w:szCs w:val="21"/>
          <w:highlight w:val="none"/>
        </w:rPr>
      </w:pPr>
      <w:r>
        <w:rPr>
          <w:rFonts w:hint="eastAsia" w:ascii="宋体" w:hAnsi="宋体"/>
          <w:color w:val="000000"/>
          <w:szCs w:val="21"/>
          <w:highlight w:val="none"/>
        </w:rPr>
        <w:t>开户银行：                          基本账户：</w:t>
      </w:r>
    </w:p>
    <w:p>
      <w:pPr>
        <w:spacing w:line="500" w:lineRule="exact"/>
        <w:ind w:firstLine="420" w:firstLineChars="200"/>
        <w:rPr>
          <w:rFonts w:hint="eastAsia" w:ascii="宋体" w:hAnsi="宋体"/>
          <w:color w:val="000000"/>
          <w:szCs w:val="21"/>
          <w:highlight w:val="none"/>
        </w:rPr>
      </w:pPr>
      <w:r>
        <w:rPr>
          <w:rFonts w:hint="eastAsia" w:ascii="宋体" w:hAnsi="宋体"/>
          <w:color w:val="000000"/>
          <w:szCs w:val="21"/>
          <w:highlight w:val="none"/>
        </w:rPr>
        <w:t>投标单位（盖单位章）：          法定代表人（签字</w:t>
      </w:r>
      <w:r>
        <w:rPr>
          <w:rFonts w:hint="eastAsia" w:ascii="宋体" w:hAnsi="宋体"/>
          <w:color w:val="000000"/>
          <w:szCs w:val="21"/>
          <w:highlight w:val="none"/>
          <w:lang w:val="en-US" w:eastAsia="zh-CN"/>
        </w:rPr>
        <w:t>或盖章</w:t>
      </w:r>
      <w:r>
        <w:rPr>
          <w:rFonts w:hint="eastAsia" w:ascii="宋体" w:hAnsi="宋体"/>
          <w:color w:val="000000"/>
          <w:szCs w:val="21"/>
          <w:highlight w:val="none"/>
        </w:rPr>
        <w:t>）：</w:t>
      </w:r>
    </w:p>
    <w:p>
      <w:pPr>
        <w:spacing w:line="500" w:lineRule="exact"/>
        <w:ind w:firstLine="420" w:firstLineChars="200"/>
        <w:rPr>
          <w:rFonts w:hint="eastAsia" w:ascii="宋体" w:hAnsi="宋体"/>
          <w:color w:val="000000"/>
          <w:szCs w:val="21"/>
          <w:highlight w:val="none"/>
        </w:rPr>
      </w:pPr>
    </w:p>
    <w:p>
      <w:pPr>
        <w:spacing w:line="560" w:lineRule="exact"/>
        <w:jc w:val="right"/>
        <w:rPr>
          <w:rFonts w:hint="eastAsia" w:ascii="仿宋_GB2312" w:eastAsia="仿宋_GB2312"/>
          <w:color w:val="000000"/>
          <w:sz w:val="32"/>
          <w:szCs w:val="32"/>
          <w:highlight w:val="none"/>
        </w:rPr>
      </w:pPr>
      <w:r>
        <w:rPr>
          <w:rFonts w:hint="eastAsia" w:ascii="宋体" w:hAnsi="宋体"/>
          <w:color w:val="000000"/>
          <w:szCs w:val="21"/>
          <w:highlight w:val="none"/>
        </w:rPr>
        <w:t>日期：</w:t>
      </w:r>
      <w:r>
        <w:rPr>
          <w:rFonts w:ascii="宋体" w:hAnsi="宋体"/>
          <w:color w:val="000000"/>
          <w:szCs w:val="21"/>
          <w:highlight w:val="none"/>
          <w:u w:val="single"/>
        </w:rPr>
        <w:t xml:space="preserve">           </w:t>
      </w:r>
      <w:r>
        <w:rPr>
          <w:rFonts w:hint="eastAsia" w:ascii="宋体" w:hAnsi="宋体"/>
          <w:color w:val="000000"/>
          <w:szCs w:val="21"/>
          <w:highlight w:val="none"/>
        </w:rPr>
        <w:t>年</w:t>
      </w:r>
      <w:r>
        <w:rPr>
          <w:rFonts w:ascii="宋体" w:hAnsi="宋体"/>
          <w:color w:val="000000"/>
          <w:szCs w:val="21"/>
          <w:highlight w:val="none"/>
        </w:rPr>
        <w:t xml:space="preserve"> </w:t>
      </w:r>
      <w:r>
        <w:rPr>
          <w:rFonts w:ascii="宋体" w:hAnsi="宋体"/>
          <w:color w:val="000000"/>
          <w:szCs w:val="21"/>
          <w:highlight w:val="none"/>
          <w:u w:val="single"/>
        </w:rPr>
        <w:t xml:space="preserve">           </w:t>
      </w:r>
      <w:r>
        <w:rPr>
          <w:rFonts w:hint="eastAsia" w:ascii="宋体" w:hAnsi="宋体"/>
          <w:color w:val="000000"/>
          <w:szCs w:val="21"/>
          <w:highlight w:val="none"/>
        </w:rPr>
        <w:t>月</w:t>
      </w:r>
      <w:r>
        <w:rPr>
          <w:rFonts w:ascii="宋体" w:hAnsi="宋体"/>
          <w:color w:val="000000"/>
          <w:szCs w:val="21"/>
          <w:highlight w:val="none"/>
        </w:rPr>
        <w:t xml:space="preserve"> </w:t>
      </w:r>
      <w:r>
        <w:rPr>
          <w:rFonts w:ascii="宋体" w:hAnsi="宋体"/>
          <w:color w:val="000000"/>
          <w:szCs w:val="21"/>
          <w:highlight w:val="none"/>
          <w:u w:val="single"/>
        </w:rPr>
        <w:t xml:space="preserve">            </w:t>
      </w:r>
      <w:r>
        <w:rPr>
          <w:rFonts w:hint="eastAsia" w:ascii="宋体" w:hAnsi="宋体"/>
          <w:color w:val="000000"/>
          <w:szCs w:val="21"/>
          <w:highlight w:val="none"/>
        </w:rPr>
        <w:t>日</w:t>
      </w:r>
    </w:p>
    <w:p>
      <w:pPr>
        <w:jc w:val="center"/>
        <w:rPr>
          <w:rFonts w:eastAsia="黑体"/>
          <w:sz w:val="28"/>
          <w:szCs w:val="28"/>
          <w:u w:val="single"/>
        </w:rPr>
      </w:pPr>
    </w:p>
    <w:p>
      <w:pPr>
        <w:pStyle w:val="2"/>
        <w:rPr>
          <w:rFonts w:eastAsia="黑体"/>
          <w:sz w:val="28"/>
          <w:szCs w:val="28"/>
          <w:u w:val="single"/>
        </w:rPr>
      </w:pPr>
    </w:p>
    <w:p>
      <w:pPr>
        <w:rPr>
          <w:rFonts w:eastAsia="黑体"/>
          <w:sz w:val="28"/>
          <w:szCs w:val="28"/>
          <w:u w:val="single"/>
        </w:rPr>
      </w:pPr>
    </w:p>
    <w:p>
      <w:pPr>
        <w:pStyle w:val="2"/>
        <w:rPr>
          <w:rFonts w:eastAsia="黑体"/>
          <w:sz w:val="28"/>
          <w:szCs w:val="28"/>
          <w:u w:val="single"/>
        </w:rPr>
      </w:pPr>
    </w:p>
    <w:p>
      <w:pPr>
        <w:rPr>
          <w:rFonts w:eastAsia="黑体"/>
          <w:sz w:val="28"/>
          <w:szCs w:val="28"/>
          <w:u w:val="single"/>
        </w:rPr>
      </w:pPr>
    </w:p>
    <w:p>
      <w:pPr>
        <w:pStyle w:val="2"/>
        <w:rPr>
          <w:rFonts w:eastAsia="黑体"/>
          <w:sz w:val="28"/>
          <w:szCs w:val="28"/>
          <w:u w:val="single"/>
        </w:rPr>
      </w:pPr>
    </w:p>
    <w:p>
      <w:pPr>
        <w:rPr>
          <w:rFonts w:eastAsia="黑体"/>
          <w:sz w:val="28"/>
          <w:szCs w:val="28"/>
          <w:u w:val="single"/>
        </w:rPr>
      </w:pPr>
    </w:p>
    <w:p>
      <w:pPr>
        <w:pStyle w:val="2"/>
        <w:rPr>
          <w:rFonts w:eastAsia="黑体"/>
          <w:sz w:val="28"/>
          <w:szCs w:val="28"/>
          <w:u w:val="single"/>
        </w:rPr>
      </w:pPr>
    </w:p>
    <w:p>
      <w:pPr>
        <w:rPr>
          <w:rFonts w:eastAsia="黑体"/>
          <w:sz w:val="28"/>
          <w:szCs w:val="28"/>
          <w:u w:val="single"/>
        </w:rPr>
      </w:pPr>
    </w:p>
    <w:p>
      <w:pPr>
        <w:pStyle w:val="2"/>
        <w:rPr>
          <w:rFonts w:eastAsia="黑体"/>
          <w:sz w:val="28"/>
          <w:szCs w:val="28"/>
          <w:u w:val="single"/>
        </w:rPr>
      </w:pPr>
    </w:p>
    <w:p>
      <w:pPr>
        <w:rPr>
          <w:rFonts w:eastAsia="黑体"/>
          <w:sz w:val="28"/>
          <w:szCs w:val="28"/>
          <w:u w:val="single"/>
        </w:rPr>
      </w:pPr>
    </w:p>
    <w:p>
      <w:pPr>
        <w:pStyle w:val="2"/>
        <w:rPr>
          <w:rFonts w:eastAsia="黑体"/>
          <w:sz w:val="28"/>
          <w:szCs w:val="28"/>
          <w:u w:val="single"/>
        </w:rPr>
      </w:pPr>
    </w:p>
    <w:p/>
    <w:p>
      <w:pPr>
        <w:pStyle w:val="2"/>
        <w:rPr>
          <w:rFonts w:hint="eastAsia"/>
          <w:lang w:val="en-US" w:eastAsia="zh-CN"/>
        </w:rPr>
      </w:pPr>
    </w:p>
    <w:p>
      <w:pPr>
        <w:jc w:val="center"/>
        <w:rPr>
          <w:rFonts w:eastAsia="黑体"/>
          <w:sz w:val="20"/>
          <w:szCs w:val="20"/>
        </w:rPr>
      </w:pPr>
      <w:r>
        <w:rPr>
          <w:rFonts w:eastAsia="黑体"/>
          <w:sz w:val="28"/>
          <w:szCs w:val="28"/>
          <w:u w:val="single"/>
        </w:rPr>
        <w:t xml:space="preserve">                </w:t>
      </w:r>
      <w:r>
        <w:rPr>
          <w:rFonts w:eastAsia="黑体"/>
          <w:sz w:val="28"/>
          <w:szCs w:val="28"/>
        </w:rPr>
        <w:t>（项目名称）</w:t>
      </w:r>
    </w:p>
    <w:p>
      <w:pPr>
        <w:jc w:val="center"/>
        <w:rPr>
          <w:rFonts w:eastAsia="黑体"/>
          <w:sz w:val="20"/>
          <w:szCs w:val="20"/>
        </w:rPr>
      </w:pPr>
    </w:p>
    <w:p>
      <w:pPr>
        <w:rPr>
          <w:rFonts w:eastAsia="黑体"/>
          <w:sz w:val="20"/>
          <w:szCs w:val="20"/>
        </w:rPr>
      </w:pPr>
    </w:p>
    <w:p>
      <w:pPr>
        <w:jc w:val="center"/>
        <w:rPr>
          <w:rFonts w:hint="eastAsia" w:eastAsia="黑体"/>
          <w:sz w:val="44"/>
          <w:szCs w:val="44"/>
          <w:lang w:eastAsia="zh-CN"/>
        </w:rPr>
      </w:pPr>
      <w:r>
        <w:rPr>
          <w:rFonts w:eastAsia="黑体"/>
          <w:sz w:val="44"/>
          <w:szCs w:val="44"/>
        </w:rPr>
        <w:t xml:space="preserve">投  标  文  件  </w:t>
      </w:r>
      <w:r>
        <w:rPr>
          <w:rFonts w:hint="eastAsia" w:eastAsia="黑体"/>
          <w:sz w:val="44"/>
          <w:szCs w:val="44"/>
          <w:lang w:val="en-US" w:eastAsia="zh-CN"/>
        </w:rPr>
        <w:t>二</w:t>
      </w:r>
    </w:p>
    <w:p>
      <w:pPr>
        <w:jc w:val="center"/>
        <w:rPr>
          <w:rFonts w:eastAsia="黑体"/>
          <w:sz w:val="44"/>
          <w:szCs w:val="44"/>
        </w:rPr>
      </w:pPr>
      <w:r>
        <w:rPr>
          <w:rFonts w:eastAsia="黑体"/>
          <w:sz w:val="44"/>
          <w:szCs w:val="44"/>
        </w:rPr>
        <w:t>（</w:t>
      </w:r>
      <w:r>
        <w:rPr>
          <w:rFonts w:hint="eastAsia" w:eastAsia="黑体"/>
          <w:sz w:val="44"/>
          <w:szCs w:val="44"/>
          <w:lang w:val="en-US" w:eastAsia="zh-CN"/>
        </w:rPr>
        <w:t>商务</w:t>
      </w:r>
      <w:r>
        <w:rPr>
          <w:rFonts w:eastAsia="黑体"/>
          <w:sz w:val="44"/>
          <w:szCs w:val="44"/>
        </w:rPr>
        <w:t>标文件）</w:t>
      </w:r>
    </w:p>
    <w:p>
      <w:pPr>
        <w:rPr>
          <w:rFonts w:eastAsia="黑体"/>
          <w:sz w:val="28"/>
          <w:szCs w:val="28"/>
        </w:rPr>
      </w:pPr>
    </w:p>
    <w:p>
      <w:pPr>
        <w:rPr>
          <w:rFonts w:eastAsia="黑体"/>
          <w:sz w:val="28"/>
          <w:szCs w:val="28"/>
        </w:rPr>
      </w:pPr>
    </w:p>
    <w:p>
      <w:pPr>
        <w:rPr>
          <w:rFonts w:eastAsia="黑体"/>
          <w:sz w:val="28"/>
          <w:szCs w:val="28"/>
        </w:rPr>
      </w:pPr>
    </w:p>
    <w:p>
      <w:pPr>
        <w:rPr>
          <w:rFonts w:eastAsia="黑体"/>
          <w:sz w:val="28"/>
          <w:szCs w:val="28"/>
        </w:rPr>
      </w:pPr>
    </w:p>
    <w:p>
      <w:pPr>
        <w:rPr>
          <w:rFonts w:eastAsia="黑体"/>
          <w:sz w:val="28"/>
          <w:szCs w:val="28"/>
        </w:rPr>
      </w:pPr>
    </w:p>
    <w:p>
      <w:pPr>
        <w:rPr>
          <w:rFonts w:eastAsia="黑体"/>
          <w:sz w:val="28"/>
          <w:szCs w:val="28"/>
        </w:rPr>
      </w:pPr>
    </w:p>
    <w:p>
      <w:pPr>
        <w:rPr>
          <w:rFonts w:eastAsia="黑体"/>
          <w:sz w:val="28"/>
          <w:szCs w:val="28"/>
        </w:rPr>
      </w:pPr>
    </w:p>
    <w:p>
      <w:pPr>
        <w:rPr>
          <w:rFonts w:eastAsia="黑体"/>
          <w:sz w:val="28"/>
          <w:szCs w:val="28"/>
        </w:rPr>
      </w:pPr>
    </w:p>
    <w:p>
      <w:pPr>
        <w:rPr>
          <w:rFonts w:eastAsia="黑体"/>
          <w:sz w:val="28"/>
          <w:szCs w:val="28"/>
        </w:rPr>
      </w:pPr>
    </w:p>
    <w:p>
      <w:pPr>
        <w:rPr>
          <w:rFonts w:eastAsia="黑体"/>
          <w:sz w:val="28"/>
          <w:szCs w:val="28"/>
        </w:rPr>
      </w:pPr>
    </w:p>
    <w:p>
      <w:pPr>
        <w:rPr>
          <w:rFonts w:eastAsia="黑体"/>
          <w:sz w:val="28"/>
          <w:szCs w:val="28"/>
        </w:rPr>
      </w:pPr>
    </w:p>
    <w:p>
      <w:pPr>
        <w:rPr>
          <w:rFonts w:eastAsia="黑体"/>
          <w:sz w:val="28"/>
          <w:szCs w:val="28"/>
        </w:rPr>
      </w:pPr>
    </w:p>
    <w:p>
      <w:pPr>
        <w:jc w:val="center"/>
        <w:rPr>
          <w:rFonts w:eastAsia="黑体"/>
          <w:sz w:val="28"/>
          <w:szCs w:val="28"/>
          <w:u w:val="single"/>
        </w:rPr>
      </w:pPr>
      <w:r>
        <w:rPr>
          <w:rFonts w:eastAsia="黑体"/>
          <w:sz w:val="28"/>
          <w:szCs w:val="28"/>
        </w:rPr>
        <w:t>投标人：</w:t>
      </w:r>
      <w:r>
        <w:rPr>
          <w:rFonts w:eastAsia="黑体"/>
          <w:sz w:val="28"/>
          <w:szCs w:val="28"/>
          <w:u w:val="single"/>
        </w:rPr>
        <w:t xml:space="preserve">                              </w:t>
      </w:r>
      <w:r>
        <w:rPr>
          <w:rFonts w:eastAsia="黑体"/>
          <w:sz w:val="28"/>
          <w:szCs w:val="28"/>
        </w:rPr>
        <w:t>（</w:t>
      </w:r>
      <w:r>
        <w:rPr>
          <w:rFonts w:hint="eastAsia" w:eastAsia="黑体"/>
          <w:sz w:val="28"/>
          <w:szCs w:val="28"/>
          <w:lang w:val="en-US" w:eastAsia="zh-CN"/>
        </w:rPr>
        <w:t>盖章</w:t>
      </w:r>
      <w:r>
        <w:rPr>
          <w:rFonts w:eastAsia="黑体"/>
          <w:sz w:val="28"/>
          <w:szCs w:val="28"/>
        </w:rPr>
        <w:t>）</w:t>
      </w:r>
    </w:p>
    <w:p>
      <w:pPr>
        <w:jc w:val="center"/>
        <w:rPr>
          <w:rFonts w:eastAsia="黑体"/>
          <w:sz w:val="28"/>
          <w:szCs w:val="28"/>
        </w:rPr>
      </w:pPr>
      <w:r>
        <w:rPr>
          <w:rFonts w:eastAsia="黑体"/>
          <w:sz w:val="28"/>
          <w:szCs w:val="28"/>
        </w:rPr>
        <w:t>法定代表人：</w:t>
      </w:r>
      <w:r>
        <w:rPr>
          <w:rFonts w:eastAsia="黑体"/>
          <w:sz w:val="28"/>
          <w:szCs w:val="28"/>
          <w:u w:val="single"/>
        </w:rPr>
        <w:t xml:space="preserve">                </w:t>
      </w:r>
      <w:r>
        <w:rPr>
          <w:rFonts w:eastAsia="黑体"/>
          <w:sz w:val="28"/>
          <w:szCs w:val="28"/>
        </w:rPr>
        <w:t>（签</w:t>
      </w:r>
      <w:r>
        <w:rPr>
          <w:rFonts w:hint="eastAsia" w:eastAsia="黑体"/>
          <w:sz w:val="28"/>
          <w:szCs w:val="28"/>
          <w:lang w:val="en-US" w:eastAsia="zh-CN"/>
        </w:rPr>
        <w:t>字或盖章</w:t>
      </w:r>
      <w:r>
        <w:rPr>
          <w:rFonts w:eastAsia="黑体"/>
          <w:sz w:val="28"/>
          <w:szCs w:val="28"/>
        </w:rPr>
        <w:t>）</w:t>
      </w:r>
    </w:p>
    <w:p>
      <w:pPr>
        <w:jc w:val="center"/>
        <w:rPr>
          <w:rFonts w:hint="eastAsia" w:eastAsia="黑体"/>
          <w:b/>
          <w:sz w:val="28"/>
          <w:szCs w:val="28"/>
          <w:u w:val="none"/>
          <w:lang w:val="en-US" w:eastAsia="zh-CN"/>
        </w:rPr>
        <w:sectPr>
          <w:pgSz w:w="11906" w:h="16838"/>
          <w:pgMar w:top="1440" w:right="1800" w:bottom="1440" w:left="1800" w:header="851" w:footer="992" w:gutter="0"/>
          <w:cols w:space="720" w:num="1"/>
          <w:docGrid w:type="lines" w:linePitch="312" w:charSpace="0"/>
        </w:sectPr>
      </w:pPr>
      <w:r>
        <w:rPr>
          <w:rFonts w:eastAsia="黑体"/>
          <w:sz w:val="28"/>
          <w:szCs w:val="28"/>
          <w:u w:val="single"/>
        </w:rPr>
        <w:t xml:space="preserve">        </w:t>
      </w:r>
      <w:r>
        <w:rPr>
          <w:rFonts w:eastAsia="黑体"/>
          <w:sz w:val="28"/>
          <w:szCs w:val="28"/>
        </w:rPr>
        <w:t>年</w:t>
      </w:r>
      <w:r>
        <w:rPr>
          <w:rFonts w:eastAsia="黑体"/>
          <w:sz w:val="28"/>
          <w:szCs w:val="28"/>
          <w:u w:val="single"/>
        </w:rPr>
        <w:t xml:space="preserve">        </w:t>
      </w:r>
      <w:r>
        <w:rPr>
          <w:rFonts w:eastAsia="黑体"/>
          <w:sz w:val="28"/>
          <w:szCs w:val="28"/>
        </w:rPr>
        <w:t>月</w:t>
      </w:r>
      <w:r>
        <w:rPr>
          <w:rFonts w:eastAsia="黑体"/>
          <w:sz w:val="28"/>
          <w:szCs w:val="28"/>
          <w:u w:val="single"/>
        </w:rPr>
        <w:t xml:space="preserve">       </w:t>
      </w:r>
      <w:r>
        <w:rPr>
          <w:rFonts w:hint="eastAsia" w:eastAsia="黑体"/>
          <w:sz w:val="28"/>
          <w:szCs w:val="28"/>
          <w:u w:val="none"/>
          <w:lang w:val="en-US" w:eastAsia="zh-CN"/>
        </w:rPr>
        <w:t>日</w:t>
      </w:r>
    </w:p>
    <w:p>
      <w:pPr>
        <w:pStyle w:val="12"/>
        <w:ind w:left="420" w:hanging="420"/>
        <w:rPr>
          <w:rFonts w:hint="eastAsia"/>
          <w:szCs w:val="21"/>
        </w:rPr>
      </w:pPr>
    </w:p>
    <w:p>
      <w:pPr>
        <w:widowControl/>
        <w:spacing w:line="440" w:lineRule="exact"/>
        <w:ind w:firstLine="420" w:firstLineChars="200"/>
        <w:textAlignment w:val="baseline"/>
        <w:rPr>
          <w:rFonts w:hint="eastAsia" w:ascii="宋体" w:hAnsi="宋体" w:cs="宋体"/>
          <w:kern w:val="0"/>
          <w:szCs w:val="21"/>
          <w:u w:color="000000"/>
          <w:lang w:val="en-US" w:eastAsia="zh-CN"/>
        </w:rPr>
      </w:pPr>
      <w:r>
        <w:rPr>
          <w:rFonts w:hint="eastAsia" w:ascii="宋体" w:hAnsi="宋体" w:cs="宋体"/>
          <w:kern w:val="0"/>
          <w:szCs w:val="21"/>
          <w:u w:color="000000"/>
          <w:lang w:val="en-US" w:eastAsia="zh-CN"/>
        </w:rPr>
        <w:t>目录</w:t>
      </w:r>
    </w:p>
    <w:p>
      <w:pPr>
        <w:widowControl/>
        <w:spacing w:line="440" w:lineRule="exact"/>
        <w:ind w:firstLine="420" w:firstLineChars="200"/>
        <w:textAlignment w:val="baseline"/>
        <w:rPr>
          <w:rFonts w:ascii="宋体" w:hAnsi="宋体" w:cs="宋体"/>
          <w:kern w:val="0"/>
          <w:szCs w:val="21"/>
          <w:u w:color="000000"/>
        </w:rPr>
      </w:pPr>
      <w:r>
        <w:rPr>
          <w:rFonts w:hint="eastAsia" w:ascii="宋体" w:hAnsi="宋体" w:cs="宋体"/>
          <w:kern w:val="0"/>
          <w:szCs w:val="21"/>
          <w:u w:color="000000"/>
        </w:rPr>
        <w:t>（</w:t>
      </w:r>
      <w:r>
        <w:rPr>
          <w:rFonts w:hint="eastAsia" w:ascii="宋体" w:hAnsi="宋体" w:cs="宋体"/>
          <w:kern w:val="0"/>
          <w:szCs w:val="21"/>
          <w:u w:color="000000"/>
          <w:lang w:val="en-US" w:eastAsia="zh-CN"/>
        </w:rPr>
        <w:t>1</w:t>
      </w:r>
      <w:r>
        <w:rPr>
          <w:rFonts w:hint="eastAsia" w:ascii="宋体" w:hAnsi="宋体" w:cs="宋体"/>
          <w:kern w:val="0"/>
          <w:szCs w:val="21"/>
          <w:u w:color="000000"/>
        </w:rPr>
        <w:t>）投标函（格式见附件）；</w:t>
      </w:r>
    </w:p>
    <w:p>
      <w:pPr>
        <w:widowControl/>
        <w:spacing w:line="440" w:lineRule="exact"/>
        <w:ind w:firstLine="420" w:firstLineChars="200"/>
        <w:textAlignment w:val="baseline"/>
        <w:rPr>
          <w:rFonts w:ascii="宋体" w:hAnsi="宋体" w:cs="宋体"/>
          <w:kern w:val="0"/>
          <w:szCs w:val="21"/>
          <w:u w:color="000000"/>
        </w:rPr>
      </w:pPr>
      <w:r>
        <w:rPr>
          <w:rFonts w:hint="eastAsia" w:ascii="宋体" w:hAnsi="宋体" w:cs="宋体"/>
          <w:kern w:val="0"/>
          <w:szCs w:val="21"/>
          <w:u w:color="000000"/>
        </w:rPr>
        <w:t>（</w:t>
      </w:r>
      <w:r>
        <w:rPr>
          <w:rFonts w:hint="eastAsia" w:ascii="宋体" w:hAnsi="宋体" w:cs="宋体"/>
          <w:kern w:val="0"/>
          <w:szCs w:val="21"/>
          <w:u w:color="000000"/>
          <w:lang w:val="en-US" w:eastAsia="zh-CN"/>
        </w:rPr>
        <w:t>2</w:t>
      </w:r>
      <w:r>
        <w:rPr>
          <w:rFonts w:hint="eastAsia" w:ascii="宋体" w:hAnsi="宋体" w:cs="宋体"/>
          <w:kern w:val="0"/>
          <w:szCs w:val="21"/>
          <w:u w:color="000000"/>
        </w:rPr>
        <w:t>）招标文件要求提供的其他证明材料。</w:t>
      </w:r>
    </w:p>
    <w:p>
      <w:pPr>
        <w:spacing w:line="360" w:lineRule="auto"/>
        <w:jc w:val="center"/>
        <w:rPr>
          <w:rFonts w:hint="eastAsia"/>
          <w:b/>
          <w:sz w:val="28"/>
          <w:szCs w:val="28"/>
        </w:rPr>
      </w:pPr>
    </w:p>
    <w:p>
      <w:pPr>
        <w:spacing w:line="360" w:lineRule="auto"/>
        <w:jc w:val="center"/>
        <w:rPr>
          <w:rFonts w:hint="eastAsia"/>
          <w:b/>
          <w:sz w:val="28"/>
          <w:szCs w:val="28"/>
        </w:rPr>
      </w:pPr>
    </w:p>
    <w:p>
      <w:pPr>
        <w:spacing w:line="360" w:lineRule="auto"/>
        <w:jc w:val="center"/>
        <w:rPr>
          <w:rFonts w:hint="eastAsia"/>
          <w:b/>
          <w:sz w:val="28"/>
          <w:szCs w:val="28"/>
        </w:rPr>
      </w:pPr>
    </w:p>
    <w:p>
      <w:pPr>
        <w:spacing w:line="360" w:lineRule="auto"/>
        <w:jc w:val="center"/>
        <w:rPr>
          <w:rFonts w:hint="eastAsia"/>
          <w:b/>
          <w:sz w:val="28"/>
          <w:szCs w:val="28"/>
        </w:rPr>
      </w:pPr>
    </w:p>
    <w:p>
      <w:pPr>
        <w:spacing w:line="360" w:lineRule="auto"/>
        <w:jc w:val="center"/>
        <w:rPr>
          <w:rFonts w:hint="eastAsia"/>
          <w:b/>
          <w:sz w:val="28"/>
          <w:szCs w:val="28"/>
        </w:rPr>
      </w:pPr>
    </w:p>
    <w:p>
      <w:pPr>
        <w:spacing w:line="360" w:lineRule="auto"/>
        <w:jc w:val="center"/>
        <w:rPr>
          <w:rFonts w:hint="eastAsia"/>
          <w:b/>
          <w:sz w:val="28"/>
          <w:szCs w:val="28"/>
        </w:rPr>
      </w:pPr>
    </w:p>
    <w:p>
      <w:pPr>
        <w:spacing w:line="360" w:lineRule="auto"/>
        <w:jc w:val="center"/>
        <w:rPr>
          <w:rFonts w:hint="eastAsia"/>
          <w:b/>
          <w:sz w:val="28"/>
          <w:szCs w:val="28"/>
        </w:rPr>
      </w:pPr>
    </w:p>
    <w:p>
      <w:pPr>
        <w:spacing w:line="360" w:lineRule="auto"/>
        <w:jc w:val="center"/>
        <w:rPr>
          <w:rFonts w:hint="eastAsia"/>
          <w:b/>
          <w:sz w:val="28"/>
          <w:szCs w:val="28"/>
        </w:rPr>
      </w:pPr>
    </w:p>
    <w:p>
      <w:pPr>
        <w:spacing w:line="360" w:lineRule="auto"/>
        <w:jc w:val="center"/>
        <w:rPr>
          <w:rFonts w:hint="eastAsia"/>
          <w:b/>
          <w:sz w:val="28"/>
          <w:szCs w:val="28"/>
        </w:rPr>
      </w:pPr>
    </w:p>
    <w:p>
      <w:pPr>
        <w:spacing w:line="360" w:lineRule="auto"/>
        <w:jc w:val="center"/>
        <w:rPr>
          <w:rFonts w:hint="eastAsia"/>
          <w:b/>
          <w:sz w:val="28"/>
          <w:szCs w:val="28"/>
        </w:rPr>
      </w:pPr>
    </w:p>
    <w:p>
      <w:pPr>
        <w:spacing w:line="360" w:lineRule="auto"/>
        <w:jc w:val="center"/>
        <w:rPr>
          <w:rFonts w:hint="eastAsia"/>
          <w:b/>
          <w:sz w:val="28"/>
          <w:szCs w:val="28"/>
        </w:rPr>
      </w:pPr>
    </w:p>
    <w:p>
      <w:pPr>
        <w:spacing w:line="360" w:lineRule="auto"/>
        <w:jc w:val="center"/>
        <w:rPr>
          <w:rFonts w:hint="eastAsia"/>
          <w:b/>
          <w:sz w:val="28"/>
          <w:szCs w:val="28"/>
        </w:rPr>
      </w:pPr>
    </w:p>
    <w:p>
      <w:pPr>
        <w:spacing w:line="360" w:lineRule="auto"/>
        <w:jc w:val="center"/>
        <w:rPr>
          <w:rFonts w:hint="eastAsia"/>
          <w:b/>
          <w:sz w:val="28"/>
          <w:szCs w:val="28"/>
        </w:rPr>
      </w:pPr>
    </w:p>
    <w:p>
      <w:pPr>
        <w:spacing w:line="360" w:lineRule="auto"/>
        <w:jc w:val="center"/>
        <w:rPr>
          <w:rFonts w:hint="eastAsia"/>
          <w:b/>
          <w:sz w:val="28"/>
          <w:szCs w:val="28"/>
        </w:rPr>
      </w:pPr>
    </w:p>
    <w:p>
      <w:pPr>
        <w:spacing w:line="360" w:lineRule="auto"/>
        <w:jc w:val="center"/>
        <w:rPr>
          <w:rFonts w:hint="eastAsia"/>
          <w:b/>
          <w:sz w:val="28"/>
          <w:szCs w:val="28"/>
        </w:rPr>
      </w:pPr>
    </w:p>
    <w:p>
      <w:pPr>
        <w:spacing w:line="360" w:lineRule="auto"/>
        <w:jc w:val="center"/>
        <w:rPr>
          <w:rFonts w:hint="eastAsia"/>
          <w:b/>
          <w:sz w:val="28"/>
          <w:szCs w:val="28"/>
        </w:rPr>
      </w:pPr>
    </w:p>
    <w:p>
      <w:pPr>
        <w:spacing w:line="360" w:lineRule="auto"/>
        <w:jc w:val="center"/>
        <w:rPr>
          <w:rFonts w:hint="eastAsia"/>
          <w:b/>
          <w:sz w:val="28"/>
          <w:szCs w:val="28"/>
        </w:rPr>
      </w:pPr>
    </w:p>
    <w:p>
      <w:pPr>
        <w:spacing w:line="360" w:lineRule="auto"/>
        <w:jc w:val="center"/>
        <w:rPr>
          <w:rFonts w:hint="eastAsia"/>
          <w:b/>
          <w:sz w:val="28"/>
          <w:szCs w:val="28"/>
        </w:rPr>
      </w:pPr>
    </w:p>
    <w:p>
      <w:pPr>
        <w:spacing w:line="360" w:lineRule="auto"/>
        <w:jc w:val="center"/>
        <w:rPr>
          <w:rFonts w:hint="eastAsia"/>
          <w:b/>
          <w:sz w:val="28"/>
          <w:szCs w:val="28"/>
        </w:rPr>
      </w:pPr>
    </w:p>
    <w:p>
      <w:pPr>
        <w:spacing w:line="360" w:lineRule="auto"/>
        <w:jc w:val="center"/>
        <w:rPr>
          <w:b/>
          <w:bCs/>
          <w:sz w:val="36"/>
        </w:rPr>
      </w:pPr>
      <w:r>
        <w:rPr>
          <w:rFonts w:hint="eastAsia"/>
          <w:b/>
          <w:sz w:val="28"/>
          <w:szCs w:val="28"/>
        </w:rPr>
        <w:t>投 标 函</w:t>
      </w:r>
    </w:p>
    <w:p>
      <w:pPr>
        <w:spacing w:line="360" w:lineRule="auto"/>
        <w:ind w:firstLine="480" w:firstLineChars="200"/>
        <w:rPr>
          <w:sz w:val="24"/>
        </w:rPr>
      </w:pPr>
    </w:p>
    <w:p>
      <w:pPr>
        <w:spacing w:line="440" w:lineRule="exact"/>
        <w:rPr>
          <w:rFonts w:ascii="宋体"/>
          <w:color w:val="000000"/>
          <w:sz w:val="24"/>
        </w:rPr>
      </w:pPr>
      <w:r>
        <w:rPr>
          <w:rFonts w:hint="eastAsia" w:ascii="宋体"/>
          <w:color w:val="000000"/>
          <w:sz w:val="24"/>
        </w:rPr>
        <w:t>致：</w:t>
      </w:r>
      <w:r>
        <w:rPr>
          <w:rFonts w:hint="eastAsia" w:ascii="宋体"/>
          <w:color w:val="000000"/>
          <w:sz w:val="24"/>
          <w:u w:val="single"/>
        </w:rPr>
        <w:t xml:space="preserve">       </w:t>
      </w:r>
      <w:r>
        <w:rPr>
          <w:rFonts w:hint="eastAsia" w:ascii="宋体"/>
          <w:color w:val="000000"/>
          <w:sz w:val="24"/>
          <w:u w:val="single"/>
          <w:lang w:eastAsia="zh-CN"/>
        </w:rPr>
        <w:t>（</w:t>
      </w:r>
      <w:r>
        <w:rPr>
          <w:rFonts w:hint="eastAsia" w:ascii="宋体"/>
          <w:color w:val="000000"/>
          <w:sz w:val="24"/>
          <w:u w:val="single"/>
        </w:rPr>
        <w:t>招标人</w:t>
      </w:r>
      <w:r>
        <w:rPr>
          <w:rFonts w:hint="eastAsia" w:ascii="宋体"/>
          <w:color w:val="000000"/>
          <w:sz w:val="24"/>
          <w:u w:val="single"/>
          <w:lang w:eastAsia="zh-CN"/>
        </w:rPr>
        <w:t>）</w:t>
      </w:r>
      <w:r>
        <w:rPr>
          <w:rFonts w:hint="eastAsia" w:ascii="宋体"/>
          <w:color w:val="000000"/>
          <w:sz w:val="24"/>
          <w:u w:val="single"/>
        </w:rPr>
        <w:t xml:space="preserve">       </w:t>
      </w:r>
      <w:r>
        <w:rPr>
          <w:rFonts w:hint="eastAsia" w:ascii="宋体"/>
          <w:color w:val="000000"/>
          <w:sz w:val="24"/>
        </w:rPr>
        <w:t xml:space="preserve"> </w:t>
      </w:r>
    </w:p>
    <w:p>
      <w:pPr>
        <w:spacing w:line="440" w:lineRule="exact"/>
        <w:ind w:firstLine="480" w:firstLineChars="200"/>
        <w:rPr>
          <w:rFonts w:ascii="宋体"/>
          <w:color w:val="000000"/>
          <w:sz w:val="24"/>
        </w:rPr>
      </w:pPr>
      <w:r>
        <w:rPr>
          <w:rFonts w:hint="eastAsia" w:ascii="宋体"/>
          <w:color w:val="000000"/>
          <w:sz w:val="24"/>
        </w:rPr>
        <w:t>1.我们决定参加贵单位组织的“</w:t>
      </w:r>
      <w:r>
        <w:rPr>
          <w:rFonts w:hint="eastAsia" w:ascii="宋体"/>
          <w:color w:val="000000"/>
          <w:sz w:val="24"/>
          <w:u w:val="single"/>
        </w:rPr>
        <w:t xml:space="preserve"> （项目名称）    </w:t>
      </w:r>
      <w:r>
        <w:rPr>
          <w:rFonts w:hint="eastAsia" w:ascii="宋体"/>
          <w:color w:val="000000"/>
          <w:sz w:val="24"/>
        </w:rPr>
        <w:t xml:space="preserve">”的采购。我方授权 </w:t>
      </w:r>
      <w:r>
        <w:rPr>
          <w:rFonts w:hint="eastAsia" w:ascii="宋体"/>
          <w:color w:val="000000"/>
          <w:sz w:val="24"/>
          <w:u w:val="single"/>
        </w:rPr>
        <w:t xml:space="preserve">              </w:t>
      </w:r>
      <w:r>
        <w:rPr>
          <w:rFonts w:hint="eastAsia" w:ascii="宋体"/>
          <w:color w:val="000000"/>
          <w:sz w:val="24"/>
          <w:u w:val="single"/>
          <w:lang w:eastAsia="zh-CN"/>
        </w:rPr>
        <w:t>（</w:t>
      </w:r>
      <w:r>
        <w:rPr>
          <w:rFonts w:hint="eastAsia" w:ascii="宋体"/>
          <w:color w:val="000000"/>
          <w:sz w:val="24"/>
        </w:rPr>
        <w:t>姓名和职务</w:t>
      </w:r>
      <w:r>
        <w:rPr>
          <w:rFonts w:hint="eastAsia" w:ascii="宋体"/>
          <w:color w:val="000000"/>
          <w:sz w:val="24"/>
          <w:lang w:eastAsia="zh-CN"/>
        </w:rPr>
        <w:t>）</w:t>
      </w:r>
      <w:r>
        <w:rPr>
          <w:rFonts w:hint="eastAsia" w:ascii="宋体"/>
          <w:color w:val="000000"/>
          <w:sz w:val="24"/>
        </w:rPr>
        <w:t>代表我方</w:t>
      </w:r>
      <w:r>
        <w:rPr>
          <w:rFonts w:hint="eastAsia" w:ascii="宋体"/>
          <w:color w:val="000000"/>
          <w:sz w:val="24"/>
          <w:u w:val="single"/>
        </w:rPr>
        <w:t xml:space="preserve">               </w:t>
      </w:r>
      <w:r>
        <w:rPr>
          <w:rFonts w:hint="eastAsia" w:ascii="宋体"/>
          <w:color w:val="000000"/>
          <w:sz w:val="24"/>
        </w:rPr>
        <w:t>（投标人的名称）全权处理本项目投标的有关事宜。</w:t>
      </w:r>
    </w:p>
    <w:p>
      <w:pPr>
        <w:spacing w:line="440" w:lineRule="exact"/>
        <w:ind w:firstLine="480" w:firstLineChars="200"/>
        <w:rPr>
          <w:rFonts w:ascii="宋体"/>
          <w:color w:val="000000"/>
          <w:sz w:val="24"/>
          <w:u w:val="single"/>
        </w:rPr>
      </w:pPr>
      <w:r>
        <w:rPr>
          <w:rFonts w:hint="eastAsia" w:ascii="宋体"/>
          <w:color w:val="000000"/>
          <w:sz w:val="24"/>
        </w:rPr>
        <w:t xml:space="preserve">2.我方愿意按照招标文件规定的各项要求，向招标人提供“ </w:t>
      </w:r>
      <w:r>
        <w:rPr>
          <w:rFonts w:hint="eastAsia" w:ascii="宋体"/>
          <w:color w:val="000000"/>
          <w:sz w:val="24"/>
          <w:u w:val="single"/>
        </w:rPr>
        <w:t xml:space="preserve">     </w:t>
      </w:r>
      <w:r>
        <w:rPr>
          <w:rFonts w:hint="eastAsia" w:ascii="宋体"/>
          <w:color w:val="000000"/>
          <w:sz w:val="24"/>
        </w:rPr>
        <w:t>（项目编号）”项目的</w:t>
      </w:r>
      <w:r>
        <w:rPr>
          <w:rFonts w:hint="eastAsia" w:ascii="宋体"/>
          <w:color w:val="000000"/>
          <w:sz w:val="24"/>
          <w:lang w:val="en-US" w:eastAsia="zh-CN"/>
        </w:rPr>
        <w:t>编制服务</w:t>
      </w:r>
      <w:r>
        <w:rPr>
          <w:rFonts w:hint="eastAsia" w:ascii="宋体"/>
          <w:color w:val="000000"/>
          <w:sz w:val="24"/>
        </w:rPr>
        <w:t>，</w:t>
      </w:r>
      <w:r>
        <w:rPr>
          <w:rFonts w:hint="eastAsia" w:ascii="宋体"/>
        </w:rPr>
        <w:t>我方报价为</w:t>
      </w:r>
      <w:r>
        <w:rPr>
          <w:rFonts w:hint="eastAsia" w:ascii="宋体"/>
          <w:b/>
          <w:bCs/>
        </w:rPr>
        <w:t xml:space="preserve"> </w:t>
      </w:r>
      <w:r>
        <w:rPr>
          <w:rFonts w:hint="eastAsia" w:ascii="宋体"/>
          <w:b/>
          <w:bCs/>
          <w:u w:val="single"/>
        </w:rPr>
        <w:t xml:space="preserve">       </w:t>
      </w:r>
      <w:r>
        <w:rPr>
          <w:rFonts w:hint="eastAsia" w:ascii="宋体"/>
          <w:b/>
          <w:bCs/>
        </w:rPr>
        <w:t xml:space="preserve"> 。</w:t>
      </w:r>
      <w:r>
        <w:rPr>
          <w:rFonts w:hint="eastAsia" w:ascii="宋体"/>
        </w:rPr>
        <w:t>项目负责人为</w:t>
      </w:r>
      <w:r>
        <w:rPr>
          <w:rFonts w:hint="eastAsia" w:ascii="宋体"/>
          <w:u w:val="single"/>
        </w:rPr>
        <w:t xml:space="preserve">       </w:t>
      </w:r>
      <w:r>
        <w:rPr>
          <w:rFonts w:hint="eastAsia" w:ascii="宋体"/>
        </w:rPr>
        <w:t>，</w:t>
      </w:r>
      <w:r>
        <w:rPr>
          <w:rFonts w:hint="eastAsia" w:ascii="宋体"/>
          <w:color w:val="000000"/>
          <w:sz w:val="24"/>
          <w:lang w:val="en-US" w:eastAsia="zh-CN"/>
        </w:rPr>
        <w:t>工</w:t>
      </w:r>
      <w:r>
        <w:rPr>
          <w:rFonts w:hint="eastAsia" w:ascii="宋体"/>
          <w:color w:val="000000"/>
          <w:sz w:val="24"/>
        </w:rPr>
        <w:t>期 ：</w:t>
      </w:r>
      <w:r>
        <w:rPr>
          <w:rFonts w:hint="eastAsia" w:ascii="宋体"/>
          <w:color w:val="000000"/>
          <w:sz w:val="24"/>
          <w:u w:val="single"/>
          <w:lang w:val="en-US" w:eastAsia="zh-CN"/>
        </w:rPr>
        <w:t>10个日历天</w:t>
      </w:r>
      <w:r>
        <w:rPr>
          <w:rFonts w:hint="eastAsia" w:ascii="宋体"/>
          <w:color w:val="000000"/>
          <w:sz w:val="24"/>
          <w:u w:val="single"/>
        </w:rPr>
        <w:t>。</w:t>
      </w:r>
    </w:p>
    <w:p>
      <w:pPr>
        <w:pStyle w:val="2"/>
        <w:spacing w:line="400" w:lineRule="exact"/>
        <w:ind w:firstLine="480"/>
      </w:pPr>
      <w:r>
        <w:rPr>
          <w:rFonts w:hint="eastAsia" w:ascii="宋体"/>
          <w:color w:val="000000"/>
          <w:sz w:val="24"/>
          <w:szCs w:val="24"/>
        </w:rPr>
        <w:t>3.</w:t>
      </w:r>
      <w:r>
        <w:rPr>
          <w:rFonts w:hint="eastAsia" w:ascii="宋体" w:hAnsi="宋体" w:cs="宋体"/>
          <w:sz w:val="24"/>
          <w:szCs w:val="24"/>
        </w:rPr>
        <w:t>本项目投标有效期为</w:t>
      </w:r>
      <w:r>
        <w:rPr>
          <w:rFonts w:hint="eastAsia" w:ascii="宋体" w:hAnsi="宋体" w:cs="宋体"/>
          <w:sz w:val="24"/>
          <w:szCs w:val="24"/>
          <w:u w:val="single"/>
        </w:rPr>
        <w:t xml:space="preserve">  </w:t>
      </w:r>
      <w:r>
        <w:rPr>
          <w:rFonts w:hint="eastAsia" w:ascii="宋体" w:hAnsi="宋体" w:cs="宋体"/>
          <w:sz w:val="24"/>
          <w:szCs w:val="24"/>
          <w:u w:val="single"/>
          <w:lang w:val="en-US" w:eastAsia="zh-CN"/>
        </w:rPr>
        <w:t>60</w:t>
      </w:r>
      <w:r>
        <w:rPr>
          <w:rFonts w:hint="eastAsia" w:ascii="宋体" w:hAnsi="宋体" w:cs="宋体"/>
          <w:sz w:val="24"/>
          <w:szCs w:val="24"/>
          <w:u w:val="single"/>
        </w:rPr>
        <w:t xml:space="preserve">  </w:t>
      </w:r>
      <w:r>
        <w:rPr>
          <w:rFonts w:hint="eastAsia" w:ascii="宋体" w:hAnsi="宋体" w:cs="宋体"/>
          <w:sz w:val="24"/>
          <w:szCs w:val="24"/>
        </w:rPr>
        <w:t>日历天（从投标截止之日算起）。</w:t>
      </w:r>
    </w:p>
    <w:p>
      <w:pPr>
        <w:spacing w:line="400" w:lineRule="exact"/>
        <w:ind w:firstLine="480" w:firstLineChars="200"/>
        <w:rPr>
          <w:rFonts w:ascii="宋体"/>
          <w:color w:val="000000"/>
          <w:sz w:val="24"/>
        </w:rPr>
      </w:pPr>
      <w:r>
        <w:rPr>
          <w:rFonts w:hint="eastAsia" w:ascii="宋体"/>
          <w:color w:val="000000"/>
          <w:sz w:val="24"/>
        </w:rPr>
        <w:t>4.一旦我方成为合同签字人，我方将严格履行合同规定的责任和义务。</w:t>
      </w:r>
    </w:p>
    <w:p>
      <w:pPr>
        <w:spacing w:line="400" w:lineRule="exact"/>
        <w:ind w:firstLine="480" w:firstLineChars="200"/>
        <w:rPr>
          <w:rFonts w:ascii="宋体"/>
          <w:color w:val="000000"/>
          <w:sz w:val="24"/>
        </w:rPr>
      </w:pPr>
      <w:r>
        <w:rPr>
          <w:rFonts w:hint="eastAsia" w:ascii="宋体"/>
          <w:color w:val="000000"/>
          <w:sz w:val="24"/>
        </w:rPr>
        <w:t>5.我方同意按照招标文件的要求，递交金额为人民币</w:t>
      </w:r>
      <w:r>
        <w:rPr>
          <w:rFonts w:hint="eastAsia" w:ascii="宋体"/>
          <w:color w:val="000000"/>
          <w:sz w:val="24"/>
          <w:u w:val="single"/>
        </w:rPr>
        <w:t xml:space="preserve">    </w:t>
      </w:r>
      <w:r>
        <w:rPr>
          <w:rFonts w:hint="eastAsia" w:ascii="宋体"/>
          <w:color w:val="000000"/>
          <w:sz w:val="24"/>
        </w:rPr>
        <w:t xml:space="preserve">（大写）的投标保证金。并且承诺，在投标有效期内如果我方撤回投标文件或成为合同签字人后拒绝签订合同，我方将放弃要求退还该保证金的权力。 </w:t>
      </w:r>
    </w:p>
    <w:p>
      <w:pPr>
        <w:spacing w:line="440" w:lineRule="exact"/>
        <w:ind w:firstLine="480" w:firstLineChars="200"/>
        <w:rPr>
          <w:rFonts w:ascii="宋体"/>
          <w:color w:val="000000"/>
          <w:sz w:val="24"/>
        </w:rPr>
      </w:pPr>
      <w:r>
        <w:rPr>
          <w:rFonts w:hint="eastAsia" w:ascii="宋体"/>
          <w:color w:val="000000"/>
          <w:sz w:val="24"/>
        </w:rPr>
        <w:t>6.若我方中标，愿意为本项目提交的纸质投标文件一式三份，其中正本一份、副本二份。</w:t>
      </w:r>
    </w:p>
    <w:p>
      <w:pPr>
        <w:spacing w:line="440" w:lineRule="exact"/>
        <w:ind w:firstLine="480" w:firstLineChars="200"/>
        <w:rPr>
          <w:rFonts w:ascii="宋体"/>
          <w:color w:val="000000"/>
          <w:sz w:val="24"/>
        </w:rPr>
      </w:pPr>
      <w:r>
        <w:rPr>
          <w:rFonts w:hint="eastAsia" w:ascii="宋体"/>
          <w:color w:val="000000"/>
          <w:sz w:val="24"/>
        </w:rPr>
        <w:t>7.我方愿意提供可能另外要求的、与采购投标有关的文件资料，并保证我方已提供和将要提供的文件是真实的、准确的。</w:t>
      </w:r>
    </w:p>
    <w:p>
      <w:pPr>
        <w:spacing w:line="440" w:lineRule="exact"/>
        <w:ind w:firstLine="480" w:firstLineChars="200"/>
        <w:rPr>
          <w:rFonts w:ascii="宋体"/>
          <w:color w:val="000000"/>
          <w:sz w:val="24"/>
        </w:rPr>
      </w:pPr>
      <w:r>
        <w:rPr>
          <w:rFonts w:hint="eastAsia" w:ascii="宋体"/>
          <w:color w:val="000000"/>
          <w:sz w:val="24"/>
        </w:rPr>
        <w:t>8.我单位提供如下通讯地址：</w:t>
      </w:r>
      <w:r>
        <w:rPr>
          <w:rFonts w:hint="eastAsia" w:ascii="宋体"/>
          <w:color w:val="000000"/>
          <w:sz w:val="24"/>
          <w:u w:val="single"/>
        </w:rPr>
        <w:t xml:space="preserve">                电子邮箱（地址）</w:t>
      </w:r>
      <w:r>
        <w:rPr>
          <w:rFonts w:hint="eastAsia" w:ascii="宋体"/>
          <w:color w:val="000000"/>
          <w:sz w:val="24"/>
        </w:rPr>
        <w:t>，确认本项目相关法律文书均通过提供的以上地址送达，相关文书只要发送至以上电子邮箱（地址）即视为送达，投标人愿意承担一切法律后果。</w:t>
      </w:r>
    </w:p>
    <w:p>
      <w:pPr>
        <w:ind w:right="-178" w:rightChars="-85" w:firstLine="2520" w:firstLineChars="1050"/>
        <w:rPr>
          <w:rFonts w:ascii="宋体"/>
        </w:rPr>
      </w:pPr>
      <w:r>
        <w:rPr>
          <w:rFonts w:hint="eastAsia" w:ascii="宋体"/>
          <w:color w:val="000000"/>
          <w:sz w:val="24"/>
        </w:rPr>
        <w:t xml:space="preserve">           </w:t>
      </w:r>
    </w:p>
    <w:p>
      <w:pPr>
        <w:pStyle w:val="2"/>
        <w:ind w:firstLine="560"/>
        <w:rPr>
          <w:rFonts w:hint="eastAsia" w:ascii="宋体"/>
          <w:szCs w:val="21"/>
        </w:rPr>
      </w:pPr>
      <w:r>
        <w:rPr>
          <w:rFonts w:hint="eastAsia" w:ascii="宋体"/>
          <w:szCs w:val="21"/>
        </w:rPr>
        <w:t xml:space="preserve">  </w:t>
      </w:r>
    </w:p>
    <w:p/>
    <w:p>
      <w:pPr>
        <w:spacing w:line="408" w:lineRule="auto"/>
        <w:jc w:val="center"/>
        <w:rPr>
          <w:rFonts w:ascii="宋体"/>
          <w:sz w:val="24"/>
          <w:szCs w:val="24"/>
          <w:u w:val="single"/>
        </w:rPr>
      </w:pPr>
      <w:r>
        <w:rPr>
          <w:rFonts w:hint="eastAsia" w:ascii="宋体" w:hAnsi="宋体"/>
          <w:sz w:val="24"/>
          <w:szCs w:val="24"/>
          <w:lang w:val="en-US" w:eastAsia="zh-CN"/>
        </w:rPr>
        <w:t xml:space="preserve">                    </w:t>
      </w:r>
      <w:r>
        <w:rPr>
          <w:rFonts w:hint="eastAsia" w:ascii="宋体" w:hAnsi="宋体"/>
          <w:sz w:val="24"/>
          <w:szCs w:val="24"/>
        </w:rPr>
        <w:t>投标单位：</w:t>
      </w:r>
      <w:r>
        <w:rPr>
          <w:rFonts w:ascii="宋体" w:hAnsi="宋体"/>
          <w:sz w:val="24"/>
          <w:szCs w:val="24"/>
          <w:u w:val="single"/>
        </w:rPr>
        <w:t xml:space="preserve">                </w:t>
      </w:r>
      <w:r>
        <w:rPr>
          <w:rFonts w:hint="eastAsia"/>
          <w:sz w:val="24"/>
          <w:szCs w:val="24"/>
          <w:u w:val="single"/>
        </w:rPr>
        <w:t>（盖章）</w:t>
      </w:r>
    </w:p>
    <w:p>
      <w:pPr>
        <w:spacing w:line="408" w:lineRule="auto"/>
        <w:ind w:firstLine="3360" w:firstLineChars="1400"/>
        <w:jc w:val="both"/>
        <w:rPr>
          <w:rFonts w:ascii="宋体"/>
          <w:sz w:val="24"/>
          <w:szCs w:val="24"/>
        </w:rPr>
      </w:pPr>
      <w:r>
        <w:rPr>
          <w:rFonts w:hint="eastAsia" w:ascii="宋体" w:hAnsi="宋体"/>
          <w:sz w:val="24"/>
          <w:szCs w:val="24"/>
        </w:rPr>
        <w:t>法定代表人：</w:t>
      </w:r>
      <w:r>
        <w:rPr>
          <w:rFonts w:ascii="宋体" w:hAnsi="宋体"/>
          <w:sz w:val="24"/>
          <w:szCs w:val="24"/>
          <w:u w:val="single"/>
        </w:rPr>
        <w:t xml:space="preserve">             </w:t>
      </w:r>
      <w:r>
        <w:rPr>
          <w:rFonts w:hint="eastAsia" w:ascii="宋体" w:hAnsi="宋体"/>
          <w:sz w:val="24"/>
          <w:szCs w:val="24"/>
          <w:u w:val="single"/>
        </w:rPr>
        <w:t>（签字或盖章）</w:t>
      </w:r>
    </w:p>
    <w:p>
      <w:pPr>
        <w:spacing w:line="408" w:lineRule="auto"/>
        <w:ind w:firstLine="3360" w:firstLineChars="1400"/>
        <w:jc w:val="both"/>
        <w:rPr>
          <w:rFonts w:ascii="宋体"/>
          <w:sz w:val="24"/>
          <w:szCs w:val="24"/>
        </w:rPr>
      </w:pPr>
      <w:r>
        <w:rPr>
          <w:rFonts w:hint="eastAsia" w:ascii="宋体" w:hAnsi="宋体"/>
          <w:sz w:val="24"/>
          <w:szCs w:val="24"/>
        </w:rPr>
        <w:t>单位地址：</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p>
    <w:p>
      <w:pPr>
        <w:spacing w:line="408" w:lineRule="auto"/>
        <w:ind w:firstLine="3360" w:firstLineChars="1400"/>
        <w:jc w:val="right"/>
        <w:rPr>
          <w:rFonts w:ascii="宋体"/>
          <w:sz w:val="24"/>
          <w:szCs w:val="24"/>
          <w:u w:val="single"/>
        </w:rPr>
      </w:pPr>
      <w:r>
        <w:rPr>
          <w:rFonts w:hint="eastAsia" w:ascii="宋体" w:hAnsi="宋体"/>
          <w:sz w:val="24"/>
          <w:szCs w:val="24"/>
        </w:rPr>
        <w:t>邮政编码：</w:t>
      </w:r>
      <w:r>
        <w:rPr>
          <w:rFonts w:ascii="宋体" w:hAnsi="宋体"/>
          <w:sz w:val="24"/>
          <w:szCs w:val="24"/>
          <w:u w:val="single"/>
        </w:rPr>
        <w:t xml:space="preserve">            </w:t>
      </w:r>
      <w:r>
        <w:rPr>
          <w:rFonts w:hint="eastAsia" w:ascii="宋体" w:hAnsi="宋体"/>
          <w:sz w:val="24"/>
          <w:szCs w:val="24"/>
        </w:rPr>
        <w:t>电话：</w:t>
      </w:r>
      <w:r>
        <w:rPr>
          <w:rFonts w:ascii="宋体" w:hAnsi="宋体"/>
          <w:sz w:val="24"/>
          <w:szCs w:val="24"/>
          <w:u w:val="single"/>
        </w:rPr>
        <w:t xml:space="preserve">        </w:t>
      </w:r>
      <w:r>
        <w:rPr>
          <w:rFonts w:hint="eastAsia" w:ascii="宋体" w:hAnsi="宋体"/>
          <w:sz w:val="24"/>
          <w:szCs w:val="24"/>
        </w:rPr>
        <w:t>传真：</w:t>
      </w:r>
      <w:r>
        <w:rPr>
          <w:rFonts w:ascii="宋体" w:hAnsi="宋体"/>
          <w:sz w:val="24"/>
          <w:szCs w:val="24"/>
          <w:u w:val="single"/>
        </w:rPr>
        <w:t xml:space="preserve">               </w:t>
      </w:r>
    </w:p>
    <w:p>
      <w:pPr>
        <w:spacing w:line="408" w:lineRule="auto"/>
        <w:ind w:firstLine="3360" w:firstLineChars="1400"/>
        <w:jc w:val="both"/>
        <w:rPr>
          <w:rFonts w:ascii="宋体"/>
          <w:sz w:val="24"/>
          <w:szCs w:val="24"/>
        </w:rPr>
      </w:pPr>
      <w:r>
        <w:rPr>
          <w:rFonts w:hint="eastAsia" w:ascii="宋体" w:hAnsi="宋体"/>
          <w:sz w:val="24"/>
          <w:szCs w:val="24"/>
        </w:rPr>
        <w:t>日期：</w:t>
      </w:r>
      <w:r>
        <w:rPr>
          <w:rFonts w:ascii="宋体" w:hAnsi="宋体"/>
          <w:sz w:val="24"/>
          <w:szCs w:val="24"/>
          <w:u w:val="single"/>
        </w:rPr>
        <w:t xml:space="preserve">         </w:t>
      </w:r>
      <w:r>
        <w:rPr>
          <w:rFonts w:hint="eastAsia" w:ascii="宋体" w:hAnsi="宋体"/>
          <w:sz w:val="24"/>
          <w:szCs w:val="24"/>
        </w:rPr>
        <w:t>年</w:t>
      </w:r>
      <w:r>
        <w:rPr>
          <w:rFonts w:ascii="宋体" w:hAnsi="宋体"/>
          <w:sz w:val="24"/>
          <w:szCs w:val="24"/>
        </w:rPr>
        <w:t xml:space="preserve"> </w:t>
      </w:r>
      <w:r>
        <w:rPr>
          <w:rFonts w:ascii="宋体" w:hAnsi="宋体"/>
          <w:sz w:val="24"/>
          <w:szCs w:val="24"/>
          <w:u w:val="single"/>
        </w:rPr>
        <w:t xml:space="preserve">        </w:t>
      </w:r>
      <w:r>
        <w:rPr>
          <w:rFonts w:hint="eastAsia" w:ascii="宋体" w:hAnsi="宋体"/>
          <w:sz w:val="24"/>
          <w:szCs w:val="24"/>
        </w:rPr>
        <w:t>月</w:t>
      </w:r>
      <w:r>
        <w:rPr>
          <w:rFonts w:ascii="宋体" w:hAnsi="宋体"/>
          <w:sz w:val="24"/>
          <w:szCs w:val="24"/>
        </w:rPr>
        <w:t xml:space="preserve"> </w:t>
      </w:r>
      <w:r>
        <w:rPr>
          <w:rFonts w:ascii="宋体" w:hAnsi="宋体"/>
          <w:sz w:val="24"/>
          <w:szCs w:val="24"/>
          <w:u w:val="single"/>
        </w:rPr>
        <w:t xml:space="preserve">         </w:t>
      </w:r>
      <w:r>
        <w:rPr>
          <w:rFonts w:hint="eastAsia" w:ascii="宋体" w:hAnsi="宋体"/>
          <w:sz w:val="24"/>
          <w:szCs w:val="24"/>
        </w:rPr>
        <w:t>日</w:t>
      </w:r>
    </w:p>
    <w:p/>
    <w:p>
      <w:pPr>
        <w:pStyle w:val="2"/>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rPr>
        <w:rStyle w:val="15"/>
      </w:rPr>
    </w:pPr>
  </w:p>
  <w:p>
    <w:pPr>
      <w:pStyle w:val="9"/>
      <w:ind w:right="360"/>
      <w:rPr>
        <w:kern w:val="0"/>
      </w:rPr>
    </w:pPr>
    <w:r>
      <mc:AlternateContent>
        <mc:Choice Requires="wps">
          <w:drawing>
            <wp:anchor distT="0" distB="0" distL="114300" distR="114300" simplePos="0" relativeHeight="251659264" behindDoc="0" locked="0" layoutInCell="1" allowOverlap="1">
              <wp:simplePos x="0" y="0"/>
              <wp:positionH relativeFrom="margin">
                <wp:posOffset>2400300</wp:posOffset>
              </wp:positionH>
              <wp:positionV relativeFrom="paragraph">
                <wp:posOffset>172720</wp:posOffset>
              </wp:positionV>
              <wp:extent cx="1285875" cy="198120"/>
              <wp:effectExtent l="0" t="0" r="0" b="0"/>
              <wp:wrapNone/>
              <wp:docPr id="2" name="文本框2"/>
              <wp:cNvGraphicFramePr/>
              <a:graphic xmlns:a="http://schemas.openxmlformats.org/drawingml/2006/main">
                <a:graphicData uri="http://schemas.microsoft.com/office/word/2010/wordprocessingShape">
                  <wps:wsp>
                    <wps:cNvSpPr/>
                    <wps:spPr>
                      <a:xfrm>
                        <a:off x="0" y="0"/>
                        <a:ext cx="1285875" cy="198120"/>
                      </a:xfrm>
                      <a:prstGeom prst="rect">
                        <a:avLst/>
                      </a:prstGeom>
                      <a:noFill/>
                      <a:ln>
                        <a:noFill/>
                      </a:ln>
                      <a:effectLst/>
                    </wps:spPr>
                    <wps:txbx>
                      <w:txbxContent>
                        <w:p/>
                      </w:txbxContent>
                    </wps:txbx>
                    <wps:bodyPr lIns="0" tIns="0" rIns="0" bIns="0" upright="1"/>
                  </wps:wsp>
                </a:graphicData>
              </a:graphic>
            </wp:anchor>
          </w:drawing>
        </mc:Choice>
        <mc:Fallback>
          <w:pict>
            <v:rect id="文本框2" o:spid="_x0000_s1026" o:spt="1" style="position:absolute;left:0pt;margin-left:189pt;margin-top:13.6pt;height:15.6pt;width:101.25pt;mso-position-horizontal-relative:margin;z-index:251659264;mso-width-relative:page;mso-height-relative:page;" filled="f" stroked="f" coordsize="21600,21600" o:gfxdata="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IksdxLaAAAACQEAAA8AAAAAAAAAAQAgAAAAIgAAAGRycy9kb3ducmV2LnhtbFBLAQIU&#10;ABQAAAAIAIdO4kBcxk6auAEAAHUDAAAOAAAAAAAAAAEAIAAAACkBAABkcnMvZTJvRG9jLnhtbFBL&#10;BQYAAAAABgAGAFkBAABTBQAAAAA=&#10;">
              <v:fill on="f" focussize="0,0"/>
              <v:stroke on="f"/>
              <v:imagedata o:title=""/>
              <o:lock v:ext="edit" aspectratio="f"/>
              <v:textbox inset="0mm,0mm,0mm,0mm">
                <w:txbxContent>
                  <w:p/>
                </w:txbxContent>
              </v:textbox>
            </v:rect>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tabs>
        <w:tab w:val="center" w:pos="7483"/>
        <w:tab w:val="clear" w:pos="4153"/>
      </w:tabs>
    </w:pPr>
    <w: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pPr>
    <w:r>
      <w:rPr>
        <w:rFonts w:hint="eastAsia"/>
      </w:rPr>
      <w:t>·</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EF6B19D"/>
    <w:multiLevelType w:val="singleLevel"/>
    <w:tmpl w:val="1EF6B19D"/>
    <w:lvl w:ilvl="0" w:tentative="0">
      <w:start w:val="1"/>
      <w:numFmt w:val="decimal"/>
      <w:suff w:val="nothing"/>
      <w:lvlText w:val="%1、"/>
      <w:lvlJc w:val="left"/>
    </w:lvl>
  </w:abstractNum>
  <w:abstractNum w:abstractNumId="1">
    <w:nsid w:val="3FD53856"/>
    <w:multiLevelType w:val="singleLevel"/>
    <w:tmpl w:val="3FD53856"/>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6"/>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IyYTkxYWMwZmMyYTc0NDcxNzE0MGFlOTUzMjFjNjQifQ=="/>
  </w:docVars>
  <w:rsids>
    <w:rsidRoot w:val="2F2B1FFC"/>
    <w:rsid w:val="009B3ABC"/>
    <w:rsid w:val="0A1F3A63"/>
    <w:rsid w:val="136D11BD"/>
    <w:rsid w:val="24D74687"/>
    <w:rsid w:val="2F2B1FFC"/>
    <w:rsid w:val="32D8539A"/>
    <w:rsid w:val="58341EA8"/>
    <w:rsid w:val="60553502"/>
    <w:rsid w:val="757C69CF"/>
    <w:rsid w:val="7E8308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99"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99"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5">
    <w:name w:val="heading 1"/>
    <w:basedOn w:val="1"/>
    <w:next w:val="1"/>
    <w:qFormat/>
    <w:uiPriority w:val="99"/>
    <w:pPr>
      <w:keepNext/>
      <w:keepLines/>
      <w:spacing w:before="340" w:after="330" w:line="360" w:lineRule="auto"/>
      <w:jc w:val="center"/>
      <w:outlineLvl w:val="0"/>
    </w:pPr>
    <w:rPr>
      <w:rFonts w:eastAsia="仿宋"/>
      <w:b/>
      <w:bCs/>
      <w:kern w:val="44"/>
      <w:sz w:val="30"/>
      <w:szCs w:val="44"/>
    </w:rPr>
  </w:style>
  <w:style w:type="paragraph" w:styleId="6">
    <w:name w:val="heading 2"/>
    <w:basedOn w:val="1"/>
    <w:next w:val="1"/>
    <w:qFormat/>
    <w:uiPriority w:val="99"/>
    <w:pPr>
      <w:keepNext/>
      <w:keepLines/>
      <w:spacing w:before="260" w:after="260" w:line="416" w:lineRule="auto"/>
      <w:outlineLvl w:val="1"/>
    </w:pPr>
    <w:rPr>
      <w:rFonts w:ascii="Arial" w:hAnsi="Arial" w:eastAsia="黑体" w:cs="Arial"/>
      <w:b/>
      <w:bCs/>
      <w:sz w:val="32"/>
      <w:szCs w:val="32"/>
    </w:rPr>
  </w:style>
  <w:style w:type="character" w:default="1" w:styleId="14">
    <w:name w:val="Default Paragraph Font"/>
    <w:semiHidden/>
    <w:qFormat/>
    <w:uiPriority w:val="0"/>
  </w:style>
  <w:style w:type="table" w:default="1" w:styleId="13">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1"/>
    <w:qFormat/>
    <w:uiPriority w:val="99"/>
    <w:pPr>
      <w:ind w:firstLine="420" w:firstLineChars="200"/>
    </w:pPr>
  </w:style>
  <w:style w:type="paragraph" w:styleId="3">
    <w:name w:val="Body Text Indent"/>
    <w:basedOn w:val="1"/>
    <w:next w:val="4"/>
    <w:qFormat/>
    <w:uiPriority w:val="99"/>
    <w:pPr>
      <w:spacing w:line="500" w:lineRule="exact"/>
      <w:ind w:firstLine="538"/>
    </w:pPr>
    <w:rPr>
      <w:sz w:val="28"/>
      <w:szCs w:val="28"/>
    </w:rPr>
  </w:style>
  <w:style w:type="paragraph" w:styleId="4">
    <w:name w:val="envelope return"/>
    <w:basedOn w:val="1"/>
    <w:qFormat/>
    <w:uiPriority w:val="99"/>
    <w:pPr>
      <w:snapToGrid w:val="0"/>
    </w:pPr>
    <w:rPr>
      <w:rFonts w:ascii="Arial" w:hAnsi="Arial"/>
    </w:rPr>
  </w:style>
  <w:style w:type="paragraph" w:styleId="7">
    <w:name w:val="Plain Text"/>
    <w:basedOn w:val="1"/>
    <w:next w:val="1"/>
    <w:qFormat/>
    <w:uiPriority w:val="99"/>
    <w:rPr>
      <w:rFonts w:ascii="宋体" w:hAnsi="Courier New" w:cs="宋体"/>
    </w:rPr>
  </w:style>
  <w:style w:type="paragraph" w:styleId="8">
    <w:name w:val="Date"/>
    <w:basedOn w:val="1"/>
    <w:next w:val="1"/>
    <w:qFormat/>
    <w:uiPriority w:val="99"/>
    <w:rPr>
      <w:rFonts w:ascii="仿宋_GB2312" w:eastAsia="仿宋_GB2312" w:cs="仿宋_GB2312"/>
      <w:sz w:val="30"/>
      <w:szCs w:val="30"/>
    </w:rPr>
  </w:style>
  <w:style w:type="paragraph" w:styleId="9">
    <w:name w:val="footer"/>
    <w:basedOn w:val="1"/>
    <w:qFormat/>
    <w:uiPriority w:val="99"/>
    <w:pPr>
      <w:tabs>
        <w:tab w:val="center" w:pos="4153"/>
        <w:tab w:val="right" w:pos="8306"/>
      </w:tabs>
      <w:snapToGrid w:val="0"/>
      <w:jc w:val="left"/>
    </w:pPr>
    <w:rPr>
      <w:sz w:val="18"/>
      <w:szCs w:val="18"/>
    </w:rPr>
  </w:style>
  <w:style w:type="paragraph" w:styleId="10">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11">
    <w:name w:val="toc 1"/>
    <w:basedOn w:val="1"/>
    <w:next w:val="1"/>
    <w:semiHidden/>
    <w:qFormat/>
    <w:uiPriority w:val="99"/>
    <w:pPr>
      <w:tabs>
        <w:tab w:val="right" w:leader="dot" w:pos="8296"/>
      </w:tabs>
    </w:pPr>
    <w:rPr>
      <w:rFonts w:ascii="宋体" w:eastAsia="楷体_GB2312" w:cs="宋体"/>
      <w:b/>
      <w:bCs/>
      <w:kern w:val="0"/>
      <w:sz w:val="28"/>
      <w:szCs w:val="28"/>
    </w:rPr>
  </w:style>
  <w:style w:type="paragraph" w:styleId="12">
    <w:name w:val="List"/>
    <w:basedOn w:val="1"/>
    <w:qFormat/>
    <w:uiPriority w:val="0"/>
    <w:pPr>
      <w:ind w:left="200" w:hanging="200" w:hangingChars="200"/>
    </w:pPr>
  </w:style>
  <w:style w:type="character" w:styleId="15">
    <w:name w:val="page number"/>
    <w:basedOn w:val="14"/>
    <w:qFormat/>
    <w:uiPriority w:val="99"/>
    <w:rPr>
      <w:rFonts w:cs="Times New Roman"/>
    </w:rPr>
  </w:style>
  <w:style w:type="paragraph" w:customStyle="1" w:styleId="16">
    <w:name w:val="节标题"/>
    <w:basedOn w:val="1"/>
    <w:next w:val="1"/>
    <w:qFormat/>
    <w:uiPriority w:val="99"/>
    <w:pPr>
      <w:widowControl/>
      <w:spacing w:line="289" w:lineRule="atLeast"/>
      <w:jc w:val="center"/>
      <w:textAlignment w:val="baseline"/>
    </w:pPr>
    <w:rPr>
      <w:color w:val="000000"/>
      <w:kern w:val="0"/>
      <w:sz w:val="28"/>
      <w:szCs w:val="20"/>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29</TotalTime>
  <ScaleCrop>false</ScaleCrop>
  <LinksUpToDate>false</LinksUpToDate>
  <CharactersWithSpaces>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2023-12-26T11:58:00Z</dcterms:created>
  <dc:creator>我是大陶</dc:creator>
  <cp:lastModifiedBy>好奇害死汪</cp:lastModifiedBy>
  <cp:lastPrinted>2023-12-26T22:53:00Z</cp:lastPrinted>
  <dcterms:modified xsi:type="dcterms:W3CDTF">2023-12-28T09:19:57Z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17214942DE864278923DA83A527F1CA0_11</vt:lpwstr>
  </property>
</Properties>
</file>