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val="en-US" w:eastAsia="zh-CN"/>
        </w:rPr>
      </w:pPr>
      <w:bookmarkStart w:id="101" w:name="_GoBack"/>
      <w:bookmarkEnd w:id="101"/>
      <w:r>
        <w:rPr>
          <w:rFonts w:hint="eastAsia" w:ascii="黑体" w:hAnsi="黑体" w:eastAsia="黑体" w:cs="黑体"/>
          <w:sz w:val="36"/>
          <w:szCs w:val="36"/>
          <w:lang w:val="en-US" w:eastAsia="zh-CN"/>
        </w:rPr>
        <w:t>滁州市工安机动车辆技术检测有限公司</w:t>
      </w:r>
    </w:p>
    <w:p>
      <w:pPr>
        <w:jc w:val="center"/>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内部道路拓宽工程施工项目（二次）招标</w:t>
      </w:r>
      <w:r>
        <w:rPr>
          <w:rFonts w:hint="eastAsia" w:ascii="黑体" w:hAnsi="黑体" w:eastAsia="黑体" w:cs="黑体"/>
          <w:color w:val="000000" w:themeColor="text1"/>
          <w:sz w:val="36"/>
          <w:szCs w:val="36"/>
          <w:lang w:val="en-US" w:eastAsia="zh-CN"/>
          <w14:textFill>
            <w14:solidFill>
              <w14:schemeClr w14:val="tx1"/>
            </w14:solidFill>
          </w14:textFill>
        </w:rPr>
        <w:t>公告</w:t>
      </w:r>
    </w:p>
    <w:p>
      <w:pPr>
        <w:jc w:val="both"/>
        <w:rPr>
          <w:rFonts w:hint="eastAsia" w:ascii="宋体" w:hAnsi="宋体" w:eastAsia="宋体" w:cs="宋体"/>
          <w:sz w:val="24"/>
          <w:szCs w:val="24"/>
          <w:lang w:val="en-US" w:eastAsia="zh-CN"/>
        </w:rPr>
      </w:pP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一、投标人须知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8"/>
          <w:szCs w:val="28"/>
          <w:lang w:val="en-US" w:eastAsia="zh-CN"/>
        </w:rPr>
        <w:t xml:space="preserve">   </w:t>
      </w:r>
      <w:r>
        <w:rPr>
          <w:rFonts w:hint="eastAsia" w:ascii="宋体" w:hAnsi="宋体" w:eastAsia="宋体" w:cs="宋体"/>
          <w:b/>
          <w:bCs/>
          <w:sz w:val="24"/>
          <w:szCs w:val="24"/>
          <w:lang w:val="en-US" w:eastAsia="zh-CN"/>
        </w:rPr>
        <w:t>1、发包范围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应项目建设需要，滁州市工安机动车辆技术检测有限公司内部道路需进行局部拓宽，需拓宽道路长度约60米，需拓宽宽度约1米，具体施工范围如下：原有道路侧石拆除、拓宽道路侧石安装（利用原有侧石施工）、原有绿化移除、道路土方开挖及外运、路基夯实（夯实系数不小于0.94）、道路基层（厚度100mm碎石垫层）施工、面层施工（200mm厚 C30混凝土面层施工，道路拉毛，分隔缝不大于6m设置一道）及养护，中标人需做到工完场清，并对项目施工安全负全责。</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项目工期</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自发包人签发中标通知书后5个日历天内完成全部施工，并工完场清交付发包人。</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发包模式及项目控制价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本次发包控制价为：</w:t>
      </w:r>
      <w:r>
        <w:rPr>
          <w:rFonts w:hint="eastAsia" w:ascii="宋体" w:hAnsi="宋体" w:eastAsia="宋体" w:cs="宋体"/>
          <w:sz w:val="24"/>
          <w:szCs w:val="24"/>
          <w:highlight w:val="none"/>
          <w:lang w:val="en-US" w:eastAsia="zh-CN"/>
        </w:rPr>
        <w:t>人民币</w:t>
      </w:r>
      <w:r>
        <w:rPr>
          <w:rFonts w:hint="eastAsia" w:ascii="宋体" w:hAnsi="宋体" w:eastAsia="宋体" w:cs="宋体"/>
          <w:sz w:val="24"/>
          <w:szCs w:val="24"/>
          <w:highlight w:val="none"/>
          <w:u w:val="single"/>
          <w:lang w:val="en-US" w:eastAsia="zh-CN"/>
        </w:rPr>
        <w:t xml:space="preserve"> 10000 </w:t>
      </w:r>
      <w:r>
        <w:rPr>
          <w:rFonts w:hint="eastAsia" w:ascii="宋体" w:hAnsi="宋体" w:eastAsia="宋体" w:cs="宋体"/>
          <w:sz w:val="24"/>
          <w:szCs w:val="24"/>
          <w:highlight w:val="none"/>
          <w:lang w:val="en-US" w:eastAsia="zh-CN"/>
        </w:rPr>
        <w:t>元</w:t>
      </w:r>
      <w:r>
        <w:rPr>
          <w:rFonts w:hint="eastAsia" w:ascii="宋体" w:hAnsi="宋体" w:eastAsia="宋体" w:cs="宋体"/>
          <w:sz w:val="24"/>
          <w:szCs w:val="24"/>
          <w:u w:val="none"/>
          <w:lang w:val="en-US" w:eastAsia="zh-CN"/>
        </w:rPr>
        <w:t>整</w:t>
      </w:r>
      <w:r>
        <w:rPr>
          <w:rFonts w:hint="eastAsia" w:ascii="宋体" w:hAnsi="宋体" w:eastAsia="宋体" w:cs="宋体"/>
          <w:sz w:val="24"/>
          <w:szCs w:val="24"/>
          <w:lang w:val="en-US" w:eastAsia="zh-CN"/>
        </w:rPr>
        <w:t>（含税价，增值税税率为9%，增值税专票），承包方式为：包工期、包材料、包人工、包质量、包安全、以及为本次施工所需要的措施费、税金等一切费用，项目承包方式为固定总价模式，无论任何情况都不予调整，投标人需自行踏勘现场，若由此发生的费用由投标人负责。</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投标人资质要求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lang w:val="en-US" w:eastAsia="zh-CN"/>
        </w:rPr>
        <w:t>（1）投标人须为独立法人，注册资本不少于10万元</w:t>
      </w:r>
      <w:r>
        <w:rPr>
          <w:rFonts w:hint="eastAsia" w:ascii="宋体" w:hAnsi="宋体" w:eastAsia="宋体" w:cs="宋体"/>
          <w:b w:val="0"/>
          <w:bCs w:val="0"/>
          <w:sz w:val="24"/>
          <w:szCs w:val="24"/>
          <w:highlight w:val="none"/>
          <w:lang w:val="en-US" w:eastAsia="zh-CN"/>
        </w:rPr>
        <w:t>；</w:t>
      </w:r>
    </w:p>
    <w:p>
      <w:pPr>
        <w:pStyle w:val="2"/>
        <w:numPr>
          <w:ilvl w:val="0"/>
          <w:numId w:val="0"/>
        </w:numPr>
        <w:rPr>
          <w:rFonts w:hint="default"/>
          <w:lang w:val="en-US" w:eastAsia="zh-CN"/>
        </w:rPr>
      </w:pPr>
      <w:r>
        <w:rPr>
          <w:rFonts w:hint="eastAsia"/>
          <w:lang w:val="en-US" w:eastAsia="zh-CN"/>
        </w:rPr>
        <w:t xml:space="preserve">    （2）近两年完成的类似项目不少2个。</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招标文件获取及投标截止时间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投标人需自行下载招标文件，本次投标截止时间为</w:t>
      </w:r>
      <w:r>
        <w:rPr>
          <w:rFonts w:hint="eastAsia" w:ascii="宋体" w:hAnsi="宋体" w:eastAsia="宋体" w:cs="宋体"/>
          <w:sz w:val="24"/>
          <w:szCs w:val="24"/>
          <w:u w:val="single"/>
          <w:lang w:val="en-US" w:eastAsia="zh-CN"/>
        </w:rPr>
        <w:t>2023</w:t>
      </w:r>
      <w:r>
        <w:rPr>
          <w:rFonts w:hint="eastAsia" w:ascii="宋体" w:hAnsi="宋体" w:eastAsia="宋体" w:cs="宋体"/>
          <w:sz w:val="24"/>
          <w:szCs w:val="24"/>
          <w:lang w:val="en-US" w:eastAsia="zh-CN"/>
        </w:rPr>
        <w:t>年</w:t>
      </w:r>
      <w:r>
        <w:rPr>
          <w:rFonts w:hint="eastAsia" w:ascii="宋体" w:hAnsi="宋体" w:eastAsia="宋体" w:cs="宋体"/>
          <w:sz w:val="24"/>
          <w:szCs w:val="24"/>
          <w:u w:val="single"/>
          <w:lang w:val="en-US" w:eastAsia="zh-CN"/>
        </w:rPr>
        <w:t xml:space="preserve"> 10 </w:t>
      </w:r>
      <w:r>
        <w:rPr>
          <w:rFonts w:hint="eastAsia" w:ascii="宋体" w:hAnsi="宋体" w:eastAsia="宋体" w:cs="宋体"/>
          <w:sz w:val="24"/>
          <w:szCs w:val="24"/>
          <w:lang w:val="en-US" w:eastAsia="zh-CN"/>
        </w:rPr>
        <w:t>月</w:t>
      </w:r>
      <w:r>
        <w:rPr>
          <w:rFonts w:hint="eastAsia" w:ascii="宋体" w:hAnsi="宋体" w:eastAsia="宋体" w:cs="宋体"/>
          <w:sz w:val="24"/>
          <w:szCs w:val="24"/>
          <w:u w:val="single"/>
          <w:lang w:val="en-US" w:eastAsia="zh-CN"/>
        </w:rPr>
        <w:t xml:space="preserve"> 8 </w:t>
      </w:r>
      <w:r>
        <w:rPr>
          <w:rFonts w:hint="eastAsia" w:ascii="宋体" w:hAnsi="宋体" w:eastAsia="宋体" w:cs="宋体"/>
          <w:sz w:val="24"/>
          <w:szCs w:val="24"/>
          <w:lang w:val="en-US" w:eastAsia="zh-CN"/>
        </w:rPr>
        <w:t>日15:00，逾期提交的投标文件将被拒绝，投标采取纸质版提交，投标文件正本</w:t>
      </w:r>
      <w:r>
        <w:rPr>
          <w:rFonts w:hint="eastAsia" w:ascii="宋体" w:hAnsi="宋体" w:eastAsia="宋体" w:cs="宋体"/>
          <w:b w:val="0"/>
          <w:bCs w:val="0"/>
          <w:sz w:val="24"/>
          <w:szCs w:val="24"/>
          <w:lang w:val="en-US" w:eastAsia="zh-CN"/>
        </w:rPr>
        <w:t>1份、副本2份，投标文件须密封完整，并加盖公章，投标报价须唯一性，否则投标文件视为废标。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default" w:ascii="宋体" w:hAnsi="宋体" w:eastAsia="宋体" w:cs="宋体"/>
          <w:b w:val="0"/>
          <w:bCs w:val="0"/>
          <w:sz w:val="24"/>
          <w:szCs w:val="24"/>
          <w:u w:val="single"/>
          <w:lang w:val="en-US" w:eastAsia="zh-CN"/>
        </w:rPr>
      </w:pPr>
      <w:r>
        <w:rPr>
          <w:rFonts w:hint="eastAsia" w:ascii="宋体" w:hAnsi="宋体" w:eastAsia="宋体" w:cs="宋体"/>
          <w:b w:val="0"/>
          <w:bCs w:val="0"/>
          <w:sz w:val="24"/>
          <w:szCs w:val="24"/>
          <w:lang w:val="en-US" w:eastAsia="zh-CN"/>
        </w:rPr>
        <w:t>投标文件提交地址：</w:t>
      </w:r>
      <w:r>
        <w:rPr>
          <w:rFonts w:hint="eastAsia" w:ascii="宋体" w:hAnsi="宋体" w:eastAsia="宋体" w:cs="宋体"/>
          <w:b w:val="0"/>
          <w:bCs w:val="0"/>
          <w:sz w:val="24"/>
          <w:szCs w:val="24"/>
          <w:u w:val="single"/>
          <w:lang w:val="en-US" w:eastAsia="zh-CN"/>
        </w:rPr>
        <w:t xml:space="preserve"> </w:t>
      </w:r>
      <w:r>
        <w:rPr>
          <w:rFonts w:hint="eastAsia" w:ascii="宋体" w:hAnsi="宋体" w:eastAsia="宋体" w:cs="宋体"/>
          <w:b w:val="0"/>
          <w:bCs w:val="0"/>
          <w:color w:val="0D0D0D" w:themeColor="text1" w:themeTint="F2"/>
          <w:sz w:val="24"/>
          <w:szCs w:val="24"/>
          <w:u w:val="single"/>
          <w:lang w:val="en-US" w:eastAsia="zh-CN"/>
          <w14:textFill>
            <w14:solidFill>
              <w14:schemeClr w14:val="tx1">
                <w14:lumMod w14:val="95000"/>
                <w14:lumOff w14:val="5000"/>
              </w14:schemeClr>
            </w14:solidFill>
          </w14:textFill>
        </w:rPr>
        <w:t xml:space="preserve"> 滁州市南谯区中都大道与醉翁路交叉口西南角城投大厦13楼1312室</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联系人：</w:t>
      </w:r>
      <w:r>
        <w:rPr>
          <w:rFonts w:hint="eastAsia" w:ascii="宋体" w:hAnsi="宋体" w:eastAsia="宋体" w:cs="宋体"/>
          <w:b w:val="0"/>
          <w:bCs w:val="0"/>
          <w:sz w:val="24"/>
          <w:szCs w:val="24"/>
          <w:u w:val="single"/>
          <w:lang w:val="en-US" w:eastAsia="zh-CN"/>
        </w:rPr>
        <w:t xml:space="preserve">     卜玲玲       </w:t>
      </w:r>
      <w:r>
        <w:rPr>
          <w:rFonts w:hint="eastAsia" w:ascii="宋体" w:hAnsi="宋体" w:eastAsia="宋体" w:cs="宋体"/>
          <w:b w:val="0"/>
          <w:bCs w:val="0"/>
          <w:sz w:val="24"/>
          <w:szCs w:val="24"/>
          <w:u w:val="none"/>
          <w:lang w:val="en-US" w:eastAsia="zh-CN"/>
        </w:rPr>
        <w:t xml:space="preserve">  </w:t>
      </w:r>
      <w:r>
        <w:rPr>
          <w:rFonts w:hint="eastAsia" w:ascii="宋体" w:hAnsi="宋体" w:eastAsia="宋体" w:cs="宋体"/>
          <w:b w:val="0"/>
          <w:bCs w:val="0"/>
          <w:sz w:val="24"/>
          <w:szCs w:val="24"/>
          <w:lang w:val="en-US" w:eastAsia="zh-CN"/>
        </w:rPr>
        <w:t>电话：</w:t>
      </w:r>
      <w:r>
        <w:rPr>
          <w:rFonts w:hint="eastAsia" w:ascii="宋体" w:hAnsi="宋体" w:eastAsia="宋体" w:cs="宋体"/>
          <w:b w:val="0"/>
          <w:bCs w:val="0"/>
          <w:sz w:val="24"/>
          <w:szCs w:val="24"/>
          <w:u w:val="single"/>
          <w:lang w:val="en-US" w:eastAsia="zh-CN"/>
        </w:rPr>
        <w:t xml:space="preserve">   15755081616                 </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评标办法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sz w:val="24"/>
          <w:szCs w:val="24"/>
          <w:lang w:val="en-US" w:eastAsia="zh-CN"/>
        </w:rPr>
        <w:t>本项目评标办法为最低价法，由发包人自行组织</w:t>
      </w:r>
      <w:r>
        <w:rPr>
          <w:rFonts w:hint="eastAsia" w:ascii="宋体" w:hAnsi="宋体" w:eastAsia="宋体" w:cs="宋体"/>
          <w:b w:val="0"/>
          <w:bCs w:val="0"/>
          <w:color w:val="0D0D0D" w:themeColor="text1" w:themeTint="F2"/>
          <w:sz w:val="24"/>
          <w:szCs w:val="24"/>
          <w:lang w:val="en-US" w:eastAsia="zh-CN"/>
          <w14:textFill>
            <w14:solidFill>
              <w14:schemeClr w14:val="tx1">
                <w14:lumMod w14:val="95000"/>
                <w14:lumOff w14:val="5000"/>
              </w14:schemeClr>
            </w14:solidFill>
          </w14:textFill>
        </w:rPr>
        <w:t>5</w:t>
      </w:r>
      <w:r>
        <w:rPr>
          <w:rFonts w:hint="eastAsia" w:ascii="宋体" w:hAnsi="宋体" w:eastAsia="宋体" w:cs="宋体"/>
          <w:b w:val="0"/>
          <w:bCs w:val="0"/>
          <w:sz w:val="24"/>
          <w:szCs w:val="24"/>
          <w:lang w:val="en-US" w:eastAsia="zh-CN"/>
        </w:rPr>
        <w:t>名评委，对项目商务标进行评审，投标最低</w:t>
      </w:r>
      <w:r>
        <w:rPr>
          <w:rFonts w:hint="eastAsia" w:ascii="宋体" w:hAnsi="宋体" w:eastAsia="宋体" w:cs="宋体"/>
          <w:b w:val="0"/>
          <w:bCs w:val="0"/>
          <w:color w:val="0D0D0D" w:themeColor="text1" w:themeTint="F2"/>
          <w:sz w:val="24"/>
          <w:szCs w:val="24"/>
          <w:lang w:val="en-US" w:eastAsia="zh-CN"/>
          <w14:textFill>
            <w14:solidFill>
              <w14:schemeClr w14:val="tx1">
                <w14:lumMod w14:val="95000"/>
                <w14:lumOff w14:val="5000"/>
              </w14:schemeClr>
            </w14:solidFill>
          </w14:textFill>
        </w:rPr>
        <w:t>价（不含税）</w:t>
      </w:r>
      <w:r>
        <w:rPr>
          <w:rFonts w:hint="eastAsia" w:ascii="宋体" w:hAnsi="宋体" w:eastAsia="宋体" w:cs="宋体"/>
          <w:b w:val="0"/>
          <w:bCs w:val="0"/>
          <w:sz w:val="24"/>
          <w:szCs w:val="24"/>
          <w:lang w:val="en-US" w:eastAsia="zh-CN"/>
        </w:rPr>
        <w:t>的为本次第一中标候选人，项目评审结束后，在</w:t>
      </w:r>
      <w:r>
        <w:rPr>
          <w:rFonts w:hint="eastAsia" w:ascii="宋体" w:hAnsi="宋体" w:eastAsia="宋体" w:cs="宋体"/>
          <w:b w:val="0"/>
          <w:bCs w:val="0"/>
          <w:color w:val="auto"/>
          <w:sz w:val="24"/>
          <w:szCs w:val="24"/>
          <w:highlight w:val="none"/>
          <w:u w:val="single"/>
          <w:lang w:val="en-US" w:eastAsia="zh-CN"/>
        </w:rPr>
        <w:t>扬子公司官网</w:t>
      </w:r>
      <w:r>
        <w:rPr>
          <w:rFonts w:hint="eastAsia" w:ascii="宋体" w:hAnsi="宋体" w:eastAsia="宋体" w:cs="宋体"/>
          <w:b w:val="0"/>
          <w:bCs w:val="0"/>
          <w:color w:val="auto"/>
          <w:sz w:val="24"/>
          <w:szCs w:val="24"/>
          <w:highlight w:val="none"/>
          <w:lang w:val="en-US" w:eastAsia="zh-CN"/>
        </w:rPr>
        <w:t>进行公示。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jc w:val="both"/>
        <w:textAlignment w:val="auto"/>
        <w:rPr>
          <w:rFonts w:hint="default"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ind w:left="0" w:leftChars="0" w:firstLine="0" w:firstLineChars="0"/>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jc w:val="both"/>
        <w:textAlignment w:val="auto"/>
        <w:rPr>
          <w:rFonts w:hint="eastAsia" w:ascii="宋体" w:hAnsi="宋体" w:eastAsia="宋体" w:cs="宋体"/>
          <w:b w:val="0"/>
          <w:bCs w:val="0"/>
          <w:sz w:val="24"/>
          <w:szCs w:val="24"/>
          <w:lang w:val="en-US" w:eastAsia="zh-CN"/>
        </w:rPr>
      </w:pPr>
    </w:p>
    <w:p>
      <w:pPr>
        <w:pStyle w:val="2"/>
        <w:rPr>
          <w:rFonts w:hint="eastAsia"/>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投标文件格式</w:t>
      </w:r>
    </w:p>
    <w:p>
      <w:pPr>
        <w:pStyle w:val="2"/>
        <w:rPr>
          <w:rFonts w:hint="eastAsia" w:ascii="宋体" w:hAnsi="宋体" w:eastAsia="宋体" w:cs="宋体"/>
          <w:b/>
          <w:bCs/>
          <w:sz w:val="36"/>
          <w:szCs w:val="36"/>
          <w:lang w:val="en-US" w:eastAsia="zh-CN"/>
        </w:rPr>
      </w:pPr>
    </w:p>
    <w:p>
      <w:pPr>
        <w:pStyle w:val="2"/>
        <w:rPr>
          <w:rFonts w:hint="eastAsia" w:ascii="宋体" w:hAnsi="宋体" w:eastAsia="宋体" w:cs="宋体"/>
          <w:b/>
          <w:bCs/>
          <w:sz w:val="36"/>
          <w:szCs w:val="36"/>
          <w:lang w:val="en-US" w:eastAsia="zh-CN"/>
        </w:rPr>
      </w:pPr>
    </w:p>
    <w:p>
      <w:pPr>
        <w:adjustRightInd w:val="0"/>
        <w:snapToGrid w:val="0"/>
        <w:spacing w:line="560" w:lineRule="exact"/>
        <w:jc w:val="center"/>
        <w:rPr>
          <w:rFonts w:hint="eastAsia" w:eastAsia="黑体"/>
          <w:color w:val="000000"/>
          <w:sz w:val="20"/>
          <w:szCs w:val="20"/>
        </w:rPr>
      </w:pPr>
      <w:r>
        <w:rPr>
          <w:rFonts w:hint="eastAsia" w:eastAsia="黑体"/>
          <w:color w:val="000000"/>
          <w:sz w:val="28"/>
          <w:szCs w:val="28"/>
          <w:u w:val="single"/>
        </w:rPr>
        <w:t xml:space="preserve"> </w:t>
      </w:r>
      <w:bookmarkStart w:id="0" w:name="_Toc506107339"/>
      <w:bookmarkStart w:id="1" w:name="_Toc484173788"/>
      <w:bookmarkStart w:id="2" w:name="_Toc15058933"/>
      <w:bookmarkStart w:id="3" w:name="_Toc60061573"/>
      <w:r>
        <w:rPr>
          <w:rFonts w:hint="eastAsia" w:eastAsia="黑体"/>
          <w:color w:val="000000"/>
          <w:sz w:val="28"/>
          <w:szCs w:val="28"/>
          <w:u w:val="single"/>
        </w:rPr>
        <w:t xml:space="preserve">            </w:t>
      </w:r>
      <w:bookmarkEnd w:id="0"/>
      <w:bookmarkEnd w:id="1"/>
      <w:bookmarkEnd w:id="2"/>
      <w:bookmarkEnd w:id="3"/>
      <w:r>
        <w:rPr>
          <w:rFonts w:hint="eastAsia" w:eastAsia="黑体"/>
          <w:color w:val="000000"/>
          <w:sz w:val="28"/>
          <w:szCs w:val="28"/>
          <w:u w:val="single"/>
        </w:rPr>
        <w:t xml:space="preserve">   </w:t>
      </w:r>
      <w:r>
        <w:rPr>
          <w:rFonts w:eastAsia="黑体"/>
          <w:color w:val="000000"/>
          <w:sz w:val="28"/>
          <w:szCs w:val="28"/>
        </w:rPr>
        <w:t>（项目名称</w:t>
      </w:r>
      <w:bookmarkStart w:id="4" w:name="_Toc152042575"/>
      <w:bookmarkStart w:id="5" w:name="_Toc246997097"/>
      <w:bookmarkStart w:id="6" w:name="_Toc247085872"/>
      <w:bookmarkStart w:id="7" w:name="_Toc246996354"/>
      <w:bookmarkStart w:id="8" w:name="_Toc144974855"/>
      <w:bookmarkStart w:id="9" w:name="_Toc152045786"/>
      <w:bookmarkStart w:id="10" w:name="_Toc179632806"/>
      <w:r>
        <w:rPr>
          <w:rFonts w:eastAsia="黑体"/>
          <w:color w:val="000000"/>
          <w:sz w:val="28"/>
          <w:szCs w:val="28"/>
        </w:rPr>
        <w:t>）</w:t>
      </w:r>
      <w:bookmarkStart w:id="11" w:name="_Toc15058934"/>
      <w:bookmarkStart w:id="12" w:name="_Toc60061574"/>
      <w:bookmarkStart w:id="13" w:name="_Toc324404888"/>
      <w:bookmarkStart w:id="14" w:name="_Toc506107340"/>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jc w:val="center"/>
        <w:rPr>
          <w:rFonts w:hint="eastAsia" w:eastAsia="黑体"/>
          <w:color w:val="000000"/>
          <w:sz w:val="44"/>
          <w:szCs w:val="44"/>
        </w:rPr>
      </w:pPr>
      <w:r>
        <w:rPr>
          <w:rFonts w:eastAsia="黑体"/>
          <w:color w:val="000000"/>
          <w:sz w:val="44"/>
          <w:szCs w:val="44"/>
        </w:rPr>
        <w:t>投  标  文</w:t>
      </w:r>
      <w:bookmarkEnd w:id="4"/>
      <w:bookmarkEnd w:id="5"/>
      <w:bookmarkEnd w:id="6"/>
      <w:bookmarkEnd w:id="7"/>
      <w:bookmarkEnd w:id="8"/>
      <w:bookmarkEnd w:id="9"/>
      <w:bookmarkEnd w:id="10"/>
      <w:bookmarkEnd w:id="11"/>
      <w:bookmarkEnd w:id="12"/>
      <w:bookmarkEnd w:id="13"/>
      <w:bookmarkEnd w:id="14"/>
      <w:r>
        <w:rPr>
          <w:rFonts w:eastAsia="黑体"/>
          <w:color w:val="000000"/>
          <w:sz w:val="44"/>
          <w:szCs w:val="44"/>
        </w:rPr>
        <w:t xml:space="preserve">  件</w:t>
      </w:r>
      <w:r>
        <w:rPr>
          <w:rFonts w:hint="eastAsia" w:eastAsia="黑体"/>
          <w:color w:val="000000"/>
          <w:sz w:val="44"/>
          <w:szCs w:val="44"/>
        </w:rPr>
        <w:t xml:space="preserve"> 一</w:t>
      </w: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hint="eastAsia" w:eastAsia="黑体"/>
          <w:color w:val="000000"/>
          <w:sz w:val="28"/>
          <w:szCs w:val="28"/>
          <w:lang w:val="en-US" w:eastAsia="zh-CN"/>
        </w:rPr>
        <w:t xml:space="preserve">   </w:t>
      </w:r>
      <w:r>
        <w:rPr>
          <w:rFonts w:eastAsia="黑体"/>
          <w:color w:val="000000"/>
          <w:sz w:val="28"/>
          <w:szCs w:val="28"/>
        </w:rPr>
        <w:t>投标人：</w:t>
      </w:r>
      <w:r>
        <w:rPr>
          <w:rFonts w:eastAsia="黑体"/>
          <w:color w:val="000000"/>
          <w:sz w:val="28"/>
          <w:szCs w:val="28"/>
          <w:u w:val="single"/>
        </w:rPr>
        <w:t xml:space="preserve">                     </w:t>
      </w:r>
      <w:r>
        <w:rPr>
          <w:rFonts w:hint="eastAsia" w:eastAsia="黑体"/>
          <w:color w:val="000000"/>
          <w:sz w:val="28"/>
          <w:szCs w:val="28"/>
          <w:u w:val="single"/>
        </w:rPr>
        <w:t xml:space="preserve">  </w:t>
      </w:r>
      <w:r>
        <w:rPr>
          <w:rFonts w:eastAsia="黑体"/>
          <w:color w:val="000000"/>
          <w:sz w:val="28"/>
          <w:szCs w:val="28"/>
          <w:u w:val="single"/>
        </w:rPr>
        <w:t xml:space="preserve">       </w:t>
      </w:r>
      <w:r>
        <w:rPr>
          <w:rFonts w:eastAsia="黑体"/>
          <w:color w:val="000000"/>
          <w:sz w:val="28"/>
          <w:szCs w:val="28"/>
        </w:rPr>
        <w:t>（</w:t>
      </w:r>
      <w:r>
        <w:rPr>
          <w:rFonts w:hint="eastAsia" w:eastAsia="黑体"/>
          <w:color w:val="000000"/>
          <w:sz w:val="28"/>
          <w:szCs w:val="28"/>
        </w:rPr>
        <w:t>签</w:t>
      </w:r>
      <w:r>
        <w:rPr>
          <w:rFonts w:eastAsia="黑体"/>
          <w:color w:val="000000"/>
          <w:sz w:val="28"/>
          <w:szCs w:val="28"/>
        </w:rPr>
        <w:t>章）</w:t>
      </w:r>
    </w:p>
    <w:p>
      <w:pPr>
        <w:adjustRightInd w:val="0"/>
        <w:snapToGrid w:val="0"/>
        <w:spacing w:line="560" w:lineRule="exact"/>
        <w:ind w:firstLine="1400" w:firstLineChars="500"/>
        <w:jc w:val="both"/>
        <w:rPr>
          <w:rFonts w:eastAsia="黑体"/>
          <w:color w:val="000000"/>
          <w:sz w:val="28"/>
          <w:szCs w:val="28"/>
        </w:rPr>
      </w:pPr>
    </w:p>
    <w:p>
      <w:pPr>
        <w:adjustRightInd w:val="0"/>
        <w:snapToGrid w:val="0"/>
        <w:spacing w:line="560" w:lineRule="exact"/>
        <w:ind w:firstLine="1120" w:firstLineChars="400"/>
        <w:jc w:val="both"/>
        <w:rPr>
          <w:rFonts w:eastAsia="黑体"/>
          <w:color w:val="000000"/>
          <w:sz w:val="28"/>
          <w:szCs w:val="28"/>
        </w:rPr>
      </w:pPr>
      <w:r>
        <w:rPr>
          <w:rFonts w:eastAsia="黑体"/>
          <w:color w:val="000000"/>
          <w:sz w:val="28"/>
          <w:szCs w:val="28"/>
        </w:rPr>
        <w:t>法定代表人：</w:t>
      </w:r>
      <w:r>
        <w:rPr>
          <w:rFonts w:eastAsia="黑体"/>
          <w:color w:val="000000"/>
          <w:sz w:val="28"/>
          <w:szCs w:val="28"/>
          <w:u w:val="single"/>
        </w:rPr>
        <w:t xml:space="preserve">       </w:t>
      </w:r>
      <w:r>
        <w:rPr>
          <w:rFonts w:hint="eastAsia" w:eastAsia="黑体"/>
          <w:color w:val="000000"/>
          <w:sz w:val="28"/>
          <w:szCs w:val="28"/>
          <w:u w:val="single"/>
          <w:lang w:val="en-US" w:eastAsia="zh-CN"/>
        </w:rPr>
        <w:t xml:space="preserve">          </w:t>
      </w:r>
      <w:r>
        <w:rPr>
          <w:rFonts w:eastAsia="黑体"/>
          <w:color w:val="000000"/>
          <w:sz w:val="28"/>
          <w:szCs w:val="28"/>
          <w:u w:val="single"/>
        </w:rPr>
        <w:t xml:space="preserve">         </w:t>
      </w:r>
      <w:r>
        <w:rPr>
          <w:rFonts w:eastAsia="黑体"/>
          <w:color w:val="000000"/>
          <w:sz w:val="28"/>
          <w:szCs w:val="28"/>
        </w:rPr>
        <w:t>（签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hint="eastAsia" w:eastAsia="黑体"/>
          <w:color w:val="000000"/>
          <w:sz w:val="28"/>
          <w:szCs w:val="28"/>
        </w:rPr>
      </w:pPr>
      <w:r>
        <w:rPr>
          <w:rFonts w:eastAsia="黑体"/>
          <w:color w:val="000000"/>
          <w:sz w:val="28"/>
          <w:szCs w:val="28"/>
          <w:u w:val="single"/>
        </w:rPr>
        <w:t xml:space="preserve">        </w:t>
      </w:r>
      <w:r>
        <w:rPr>
          <w:rFonts w:eastAsia="黑体"/>
          <w:color w:val="000000"/>
          <w:sz w:val="28"/>
          <w:szCs w:val="28"/>
        </w:rPr>
        <w:t>年</w:t>
      </w:r>
      <w:r>
        <w:rPr>
          <w:rFonts w:eastAsia="黑体"/>
          <w:color w:val="000000"/>
          <w:sz w:val="28"/>
          <w:szCs w:val="28"/>
          <w:u w:val="single"/>
        </w:rPr>
        <w:t xml:space="preserve">        </w:t>
      </w:r>
      <w:r>
        <w:rPr>
          <w:rFonts w:eastAsia="黑体"/>
          <w:color w:val="000000"/>
          <w:sz w:val="28"/>
          <w:szCs w:val="28"/>
        </w:rPr>
        <w:t>月</w:t>
      </w:r>
      <w:r>
        <w:rPr>
          <w:rFonts w:eastAsia="黑体"/>
          <w:color w:val="000000"/>
          <w:sz w:val="28"/>
          <w:szCs w:val="28"/>
          <w:u w:val="single"/>
        </w:rPr>
        <w:t xml:space="preserve">        </w:t>
      </w:r>
      <w:r>
        <w:rPr>
          <w:rFonts w:eastAsia="黑体"/>
          <w:color w:val="000000"/>
          <w:sz w:val="28"/>
          <w:szCs w:val="28"/>
        </w:rPr>
        <w:t>日</w:t>
      </w:r>
    </w:p>
    <w:p>
      <w:pPr>
        <w:jc w:val="left"/>
        <w:rPr>
          <w:rFonts w:hint="eastAsia" w:ascii="宋体" w:hAnsi="宋体" w:eastAsia="宋体" w:cs="宋体"/>
          <w:b/>
          <w:bCs/>
          <w:sz w:val="36"/>
          <w:szCs w:val="36"/>
          <w:lang w:val="en-US" w:eastAsia="zh-CN"/>
        </w:rPr>
      </w:pPr>
      <w:bookmarkStart w:id="15" w:name="_Toc95223532"/>
    </w:p>
    <w:p>
      <w:pPr>
        <w:jc w:val="left"/>
        <w:rPr>
          <w:rFonts w:hint="eastAsia" w:ascii="宋体" w:hAnsi="宋体" w:eastAsia="宋体" w:cs="宋体"/>
          <w:b/>
          <w:bCs/>
          <w:sz w:val="36"/>
          <w:szCs w:val="36"/>
          <w:lang w:val="en-US" w:eastAsia="zh-CN"/>
        </w:rPr>
      </w:pPr>
    </w:p>
    <w:p>
      <w:pPr>
        <w:jc w:val="left"/>
        <w:rPr>
          <w:rFonts w:hint="eastAsia" w:ascii="宋体" w:hAnsi="宋体" w:eastAsia="宋体" w:cs="宋体"/>
          <w:b/>
          <w:bCs/>
          <w:sz w:val="36"/>
          <w:szCs w:val="36"/>
          <w:lang w:val="en-US" w:eastAsia="zh-CN"/>
        </w:rPr>
      </w:pPr>
    </w:p>
    <w:p>
      <w:pPr>
        <w:jc w:val="left"/>
        <w:rPr>
          <w:rFonts w:hint="eastAsia" w:ascii="宋体" w:hAnsi="宋体" w:eastAsia="宋体" w:cs="宋体"/>
          <w:b/>
          <w:bCs/>
          <w:sz w:val="36"/>
          <w:szCs w:val="36"/>
          <w:lang w:val="en-US" w:eastAsia="zh-CN"/>
        </w:rPr>
      </w:pPr>
    </w:p>
    <w:p>
      <w:pPr>
        <w:pStyle w:val="2"/>
        <w:rPr>
          <w:rFonts w:hint="eastAsia"/>
          <w:lang w:val="en-US" w:eastAsia="zh-CN"/>
        </w:rPr>
      </w:pPr>
    </w:p>
    <w:p>
      <w:pPr>
        <w:jc w:val="left"/>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投标文件一：资信证明文件目录</w:t>
      </w:r>
      <w:bookmarkEnd w:id="15"/>
    </w:p>
    <w:p>
      <w:pPr>
        <w:adjustRightInd w:val="0"/>
        <w:snapToGrid w:val="0"/>
        <w:spacing w:line="560" w:lineRule="exact"/>
        <w:ind w:firstLine="480" w:firstLineChars="200"/>
        <w:rPr>
          <w:rFonts w:hint="default" w:ascii="宋体" w:hAnsi="宋体" w:eastAsia="宋体" w:cs="宋体"/>
          <w:color w:val="000000"/>
          <w:sz w:val="24"/>
          <w:szCs w:val="24"/>
          <w:highlight w:val="yellow"/>
          <w:lang w:val="en-US" w:eastAsia="zh-CN"/>
        </w:rPr>
      </w:pPr>
      <w:r>
        <w:rPr>
          <w:rFonts w:hint="eastAsia" w:ascii="宋体" w:hAnsi="宋体" w:eastAsia="宋体" w:cs="宋体"/>
          <w:color w:val="000000"/>
          <w:sz w:val="24"/>
          <w:szCs w:val="24"/>
        </w:rPr>
        <w:t>（1）</w:t>
      </w:r>
      <w:r>
        <w:rPr>
          <w:rFonts w:hint="eastAsia" w:ascii="宋体" w:hAnsi="宋体" w:eastAsia="宋体" w:cs="宋体"/>
          <w:color w:val="000000"/>
          <w:sz w:val="24"/>
          <w:szCs w:val="24"/>
          <w:highlight w:val="none"/>
        </w:rPr>
        <w:t>投标人基本情况表</w:t>
      </w:r>
      <w:r>
        <w:rPr>
          <w:rFonts w:hint="eastAsia" w:ascii="宋体" w:hAnsi="宋体" w:eastAsia="宋体" w:cs="宋体"/>
          <w:color w:val="000000"/>
          <w:sz w:val="24"/>
          <w:szCs w:val="24"/>
          <w:highlight w:val="none"/>
          <w:lang w:val="en-US" w:eastAsia="zh-CN"/>
        </w:rPr>
        <w:t>；</w:t>
      </w:r>
    </w:p>
    <w:p>
      <w:pPr>
        <w:adjustRightInd w:val="0"/>
        <w:snapToGrid w:val="0"/>
        <w:spacing w:line="560" w:lineRule="exact"/>
        <w:ind w:firstLine="480" w:firstLineChars="200"/>
        <w:rPr>
          <w:rFonts w:hint="eastAsia" w:ascii="宋体" w:hAnsi="宋体" w:eastAsia="宋体" w:cs="宋体"/>
          <w:color w:val="000000"/>
          <w:sz w:val="24"/>
          <w:szCs w:val="24"/>
          <w:highlight w:val="yellow"/>
          <w:lang w:eastAsia="zh-CN"/>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rPr>
        <w:t>）</w:t>
      </w:r>
      <w:r>
        <w:rPr>
          <w:color w:val="000000"/>
        </w:rPr>
        <w:t>近年</w:t>
      </w:r>
      <w:r>
        <w:rPr>
          <w:rFonts w:hint="eastAsia"/>
          <w:color w:val="000000"/>
          <w:lang w:val="en-US" w:eastAsia="zh-CN"/>
        </w:rPr>
        <w:t>两年</w:t>
      </w:r>
      <w:r>
        <w:rPr>
          <w:color w:val="000000"/>
        </w:rPr>
        <w:t>完成的类似项目情况表</w:t>
      </w:r>
      <w:r>
        <w:rPr>
          <w:rFonts w:hint="eastAsia" w:ascii="宋体" w:hAnsi="宋体" w:eastAsia="宋体" w:cs="宋体"/>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）项目管理机构；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）其他资格审查资料（由以下材料组成）：</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①法定代表人身份证明和本人身份证(或法定代表人授权委托书和委托代理人身份证)；</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②诚信投标承诺书；</w:t>
      </w:r>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③中小企业声明函</w:t>
      </w:r>
      <w:r>
        <w:rPr>
          <w:rFonts w:hint="eastAsia" w:ascii="宋体" w:hAnsi="宋体" w:eastAsia="宋体" w:cs="宋体"/>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④企业法人营业执照；</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⑤企业资质证书；</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⑥企业安全生产许可证；</w:t>
      </w:r>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⑦建造师</w:t>
      </w:r>
      <w:r>
        <w:rPr>
          <w:rFonts w:hint="eastAsia" w:ascii="宋体" w:hAnsi="宋体" w:eastAsia="宋体" w:cs="宋体"/>
          <w:color w:val="000000"/>
          <w:sz w:val="24"/>
          <w:szCs w:val="24"/>
          <w:highlight w:val="none"/>
          <w:lang w:eastAsia="zh-CN"/>
        </w:rPr>
        <w:t>。</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8"/>
          <w:szCs w:val="28"/>
        </w:rPr>
      </w:pPr>
    </w:p>
    <w:p>
      <w:pPr>
        <w:pStyle w:val="4"/>
        <w:pageBreakBefore/>
        <w:adjustRightInd w:val="0"/>
        <w:snapToGrid w:val="0"/>
        <w:spacing w:before="0" w:after="0" w:line="560" w:lineRule="exact"/>
        <w:jc w:val="center"/>
        <w:rPr>
          <w:rFonts w:hint="eastAsia" w:ascii="宋体" w:hAnsi="宋体" w:eastAsia="宋体" w:cs="宋体"/>
          <w:color w:val="000000"/>
          <w:sz w:val="30"/>
          <w:szCs w:val="30"/>
        </w:rPr>
      </w:pPr>
      <w:bookmarkStart w:id="16" w:name="_Toc95223533"/>
      <w:r>
        <w:rPr>
          <w:rFonts w:hint="eastAsia" w:ascii="宋体" w:hAnsi="宋体" w:eastAsia="宋体" w:cs="宋体"/>
          <w:color w:val="000000"/>
          <w:sz w:val="30"/>
          <w:szCs w:val="30"/>
        </w:rPr>
        <w:t>（1）投标人基本情况表</w:t>
      </w:r>
      <w:bookmarkEnd w:id="16"/>
    </w:p>
    <w:tbl>
      <w:tblPr>
        <w:tblStyle w:val="13"/>
        <w:tblW w:w="89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06"/>
        <w:gridCol w:w="1211"/>
        <w:gridCol w:w="1068"/>
        <w:gridCol w:w="944"/>
        <w:gridCol w:w="214"/>
        <w:gridCol w:w="609"/>
        <w:gridCol w:w="1211"/>
        <w:gridCol w:w="993"/>
        <w:gridCol w:w="14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投标人名称</w:t>
            </w:r>
          </w:p>
        </w:tc>
        <w:tc>
          <w:tcPr>
            <w:tcW w:w="7693" w:type="dxa"/>
            <w:gridSpan w:val="8"/>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5"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注册地址</w:t>
            </w:r>
          </w:p>
        </w:tc>
        <w:tc>
          <w:tcPr>
            <w:tcW w:w="4046" w:type="dxa"/>
            <w:gridSpan w:val="5"/>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邮政编码</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bookmarkStart w:id="17" w:name="_Toc152045808"/>
        <w:bookmarkStart w:id="18" w:name="_Toc324404889"/>
        <w:bookmarkStart w:id="19" w:name="_Toc247085891"/>
        <w:bookmarkStart w:id="20" w:name="_Toc179632828"/>
        <w:bookmarkStart w:id="21" w:name="_Toc246996373"/>
        <w:bookmarkStart w:id="22" w:name="_Toc246997116"/>
        <w:bookmarkStart w:id="23" w:name="_Toc152042597"/>
        <w:bookmarkStart w:id="24" w:name="_Toc296602618"/>
        <w:bookmarkStart w:id="25" w:name="_Toc144974876"/>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8" w:hRule="atLeast"/>
          <w:jc w:val="center"/>
        </w:trPr>
        <w:tc>
          <w:tcPr>
            <w:tcW w:w="1306"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联系方式</w:t>
            </w:r>
            <w:bookmarkStart w:id="26" w:name="_Toc16718"/>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bookmarkStart w:id="27" w:name="_Toc15058935"/>
            <w:bookmarkStart w:id="28" w:name="_Toc58229116"/>
            <w:bookmarkStart w:id="29" w:name="_Toc60061575"/>
            <w:bookmarkStart w:id="30" w:name="_Toc506107341"/>
            <w:r>
              <w:rPr>
                <w:color w:val="000000"/>
                <w:szCs w:val="21"/>
              </w:rPr>
              <w:t>联系人</w:t>
            </w:r>
          </w:p>
        </w:tc>
        <w:tc>
          <w:tcPr>
            <w:tcW w:w="2835" w:type="dxa"/>
            <w:gridSpan w:val="4"/>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电 话</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bookmarkEnd w:id="17"/>
      <w:bookmarkEnd w:id="18"/>
      <w:bookmarkEnd w:id="19"/>
      <w:bookmarkEnd w:id="20"/>
      <w:bookmarkEnd w:id="21"/>
      <w:bookmarkEnd w:id="22"/>
      <w:bookmarkEnd w:id="23"/>
      <w:bookmarkEnd w:id="24"/>
      <w:bookmarkEnd w:id="25"/>
      <w:bookmarkEnd w:id="26"/>
      <w:bookmarkEnd w:id="27"/>
      <w:bookmarkEnd w:id="28"/>
      <w:bookmarkEnd w:id="29"/>
      <w:bookmark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7" w:hRule="atLeast"/>
          <w:jc w:val="center"/>
        </w:trPr>
        <w:tc>
          <w:tcPr>
            <w:tcW w:w="1306"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传  真</w:t>
            </w:r>
          </w:p>
        </w:tc>
        <w:tc>
          <w:tcPr>
            <w:tcW w:w="2835" w:type="dxa"/>
            <w:gridSpan w:val="4"/>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网 址</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9"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组织结构</w:t>
            </w:r>
          </w:p>
        </w:tc>
        <w:tc>
          <w:tcPr>
            <w:tcW w:w="7693" w:type="dxa"/>
            <w:gridSpan w:val="8"/>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1"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法定代表人</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姓名</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技术职称</w:t>
            </w:r>
          </w:p>
        </w:tc>
        <w:tc>
          <w:tcPr>
            <w:tcW w:w="1820"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电话</w:t>
            </w:r>
          </w:p>
        </w:tc>
        <w:tc>
          <w:tcPr>
            <w:tcW w:w="144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技术负责人</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姓名</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技术职称</w:t>
            </w:r>
          </w:p>
        </w:tc>
        <w:tc>
          <w:tcPr>
            <w:tcW w:w="1820"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电话</w:t>
            </w:r>
          </w:p>
        </w:tc>
        <w:tc>
          <w:tcPr>
            <w:tcW w:w="144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成立时间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5414" w:type="dxa"/>
            <w:gridSpan w:val="6"/>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ind w:firstLine="105" w:firstLineChars="50"/>
              <w:jc w:val="center"/>
              <w:rPr>
                <w:color w:val="000000"/>
                <w:szCs w:val="21"/>
              </w:rPr>
            </w:pPr>
            <w:r>
              <w:rPr>
                <w:color w:val="000000"/>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14"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企业资质等级</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其中</w:t>
            </w: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项目经理（建造师）</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4"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营业执照号</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高级职称人员</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7"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注册资金</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中级职称人员</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2"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开户银行</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初级职称人员</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9"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账号</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rPr>
            </w:pPr>
            <w:r>
              <w:rPr>
                <w:color w:val="000000"/>
                <w:szCs w:val="21"/>
              </w:rPr>
              <w:t>技</w:t>
            </w:r>
            <w:r>
              <w:rPr>
                <w:rFonts w:hint="eastAsia"/>
                <w:color w:val="000000"/>
                <w:szCs w:val="21"/>
              </w:rPr>
              <w:t xml:space="preserve">  </w:t>
            </w:r>
            <w:r>
              <w:rPr>
                <w:color w:val="000000"/>
                <w:szCs w:val="21"/>
              </w:rPr>
              <w:t>工</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4" w:hRule="atLeast"/>
          <w:jc w:val="center"/>
        </w:trPr>
        <w:tc>
          <w:tcPr>
            <w:tcW w:w="1306" w:type="dxa"/>
            <w:tcBorders>
              <w:top w:val="single" w:color="auto" w:sz="4" w:space="0"/>
              <w:left w:val="single" w:color="auto" w:sz="4" w:space="0"/>
              <w:right w:val="single" w:color="auto" w:sz="4" w:space="0"/>
            </w:tcBorders>
            <w:noWrap w:val="0"/>
            <w:vAlign w:val="center"/>
          </w:tcPr>
          <w:p>
            <w:pPr>
              <w:topLinePunct/>
              <w:adjustRightInd w:val="0"/>
              <w:snapToGrid w:val="0"/>
              <w:spacing w:line="560" w:lineRule="exact"/>
              <w:ind w:firstLine="210" w:firstLineChars="100"/>
              <w:jc w:val="center"/>
              <w:rPr>
                <w:color w:val="000000"/>
                <w:szCs w:val="21"/>
              </w:rPr>
            </w:pPr>
            <w:r>
              <w:rPr>
                <w:color w:val="000000"/>
                <w:szCs w:val="21"/>
              </w:rPr>
              <w:t>经营范围</w:t>
            </w:r>
          </w:p>
        </w:tc>
        <w:tc>
          <w:tcPr>
            <w:tcW w:w="7693" w:type="dxa"/>
            <w:gridSpan w:val="8"/>
            <w:tcBorders>
              <w:top w:val="single" w:color="auto" w:sz="4" w:space="0"/>
              <w:left w:val="single" w:color="auto" w:sz="4" w:space="0"/>
              <w:right w:val="single" w:color="auto" w:sz="4" w:space="0"/>
            </w:tcBorders>
            <w:noWrap w:val="0"/>
            <w:vAlign w:val="center"/>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1"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备注</w:t>
            </w:r>
          </w:p>
        </w:tc>
        <w:tc>
          <w:tcPr>
            <w:tcW w:w="7693" w:type="dxa"/>
            <w:gridSpan w:val="8"/>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bl>
    <w:p>
      <w:pPr>
        <w:pStyle w:val="4"/>
        <w:adjustRightInd w:val="0"/>
        <w:snapToGrid w:val="0"/>
        <w:spacing w:before="0" w:after="0" w:line="560" w:lineRule="exact"/>
        <w:jc w:val="center"/>
        <w:rPr>
          <w:rFonts w:eastAsia="黑体"/>
          <w:color w:val="000000"/>
          <w:sz w:val="23"/>
          <w:szCs w:val="23"/>
        </w:rPr>
      </w:pPr>
      <w:bookmarkStart w:id="31" w:name="_Toc95223535"/>
      <w:r>
        <w:rPr>
          <w:color w:val="000000"/>
        </w:rPr>
        <w:t>（</w:t>
      </w:r>
      <w:r>
        <w:rPr>
          <w:rFonts w:hint="eastAsia"/>
          <w:color w:val="000000"/>
          <w:lang w:val="en-US" w:eastAsia="zh-CN"/>
        </w:rPr>
        <w:t>2</w:t>
      </w:r>
      <w:r>
        <w:rPr>
          <w:color w:val="000000"/>
        </w:rPr>
        <w:t>）近年</w:t>
      </w:r>
      <w:r>
        <w:rPr>
          <w:rFonts w:hint="eastAsia"/>
          <w:color w:val="000000"/>
          <w:lang w:val="en-US" w:eastAsia="zh-CN"/>
        </w:rPr>
        <w:t>两年</w:t>
      </w:r>
      <w:r>
        <w:rPr>
          <w:color w:val="000000"/>
        </w:rPr>
        <w:t>完成的类似项目情况表</w:t>
      </w:r>
      <w:bookmarkEnd w:id="31"/>
    </w:p>
    <w:tbl>
      <w:tblPr>
        <w:tblStyle w:val="13"/>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6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项目名</w:t>
            </w:r>
            <w:bookmarkStart w:id="32" w:name="_Toc506107342"/>
            <w:bookmarkStart w:id="33" w:name="_Toc265953295"/>
            <w:bookmarkStart w:id="34" w:name="_Toc26734"/>
            <w:bookmarkStart w:id="35" w:name="_Toc152042598"/>
            <w:bookmarkStart w:id="36" w:name="_Toc247527849"/>
            <w:bookmarkStart w:id="37" w:name="_Toc15058936"/>
            <w:bookmarkStart w:id="38" w:name="_Toc247514301"/>
            <w:bookmarkStart w:id="39" w:name="_Toc144974877"/>
            <w:bookmarkStart w:id="40" w:name="_Toc152045809"/>
            <w:bookmarkStart w:id="41" w:name="_Toc296602619"/>
            <w:bookmarkStart w:id="42" w:name="_Toc324404890"/>
            <w:bookmarkStart w:id="43" w:name="_Toc58229117"/>
            <w:bookmarkStart w:id="44" w:name="_Toc60061576"/>
            <w:bookmarkStart w:id="45" w:name="_Toc152042602"/>
            <w:bookmarkStart w:id="46" w:name="_Toc179632833"/>
            <w:bookmarkStart w:id="47" w:name="_Toc152045813"/>
            <w:bookmarkStart w:id="48" w:name="_Toc144974881"/>
            <w:r>
              <w:rPr>
                <w:color w:val="000000"/>
                <w:szCs w:val="21"/>
              </w:rPr>
              <w:t>称</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项目所在地</w:t>
            </w:r>
          </w:p>
          <w:bookmarkEnd w:id="32"/>
          <w:bookmarkEnd w:id="33"/>
          <w:bookmarkEnd w:id="34"/>
          <w:bookmarkEnd w:id="35"/>
          <w:bookmarkEnd w:id="36"/>
          <w:bookmarkEnd w:id="37"/>
          <w:bookmarkEnd w:id="38"/>
          <w:bookmarkEnd w:id="39"/>
          <w:bookmarkEnd w:id="40"/>
          <w:bookmarkEnd w:id="41"/>
          <w:bookmarkEnd w:id="42"/>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发包人名称</w:t>
            </w:r>
          </w:p>
          <w:bookmarkEnd w:id="43"/>
          <w:bookmarkEnd w:id="44"/>
        </w:tc>
        <w:tc>
          <w:tcPr>
            <w:tcW w:w="6221" w:type="dxa"/>
            <w:noWrap w:val="0"/>
            <w:vAlign w:val="top"/>
          </w:tcPr>
          <w:p>
            <w:pPr>
              <w:topLinePunct/>
              <w:adjustRightInd w:val="0"/>
              <w:snapToGrid w:val="0"/>
              <w:spacing w:line="560" w:lineRule="exact"/>
              <w:rPr>
                <w:color w:val="000000"/>
                <w:szCs w:val="21"/>
              </w:rPr>
            </w:pPr>
          </w:p>
        </w:tc>
        <w:bookmarkStart w:id="49" w:name="_Toc11124"/>
        <w:bookmarkStart w:id="50" w:name="_Toc58229118"/>
        <w:bookmarkStart w:id="51" w:name="_Toc506107343"/>
        <w:bookmarkStart w:id="52" w:name="_Toc15058937"/>
        <w:bookmarkStart w:id="53" w:name="_Toc152042599"/>
        <w:bookmarkStart w:id="54" w:name="_Toc144974878"/>
        <w:bookmarkStart w:id="55" w:name="_Toc152045810"/>
        <w:bookmarkStart w:id="56" w:name="_Toc247527850"/>
        <w:bookmarkStart w:id="57" w:name="_Toc265953296"/>
        <w:bookmarkStart w:id="58" w:name="_Toc324404891"/>
        <w:bookmarkStart w:id="59" w:name="_Toc60061577"/>
        <w:bookmarkStart w:id="60" w:name="_Toc247514302"/>
        <w:bookmarkStart w:id="61" w:name="_Toc296602620"/>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发包人地址</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发包人电话</w:t>
            </w:r>
          </w:p>
          <w:bookmarkEnd w:id="49"/>
          <w:bookmarkEnd w:id="50"/>
          <w:bookmarkEnd w:id="51"/>
          <w:bookmarkEnd w:id="52"/>
          <w:bookmarkEnd w:id="53"/>
          <w:bookmarkEnd w:id="54"/>
          <w:bookmarkEnd w:id="55"/>
          <w:bookmarkEnd w:id="56"/>
          <w:bookmarkEnd w:id="57"/>
          <w:bookmarkEnd w:id="58"/>
          <w:bookmarkEnd w:id="59"/>
          <w:bookmarkEnd w:id="60"/>
          <w:bookmarkEnd w:id="61"/>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合同价格</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开工日期</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095" w:type="dxa"/>
            <w:noWrap w:val="0"/>
            <w:vAlign w:val="center"/>
          </w:tcPr>
          <w:p>
            <w:pPr>
              <w:topLinePunct/>
              <w:adjustRightInd w:val="0"/>
              <w:snapToGrid w:val="0"/>
              <w:spacing w:line="560" w:lineRule="exact"/>
              <w:jc w:val="center"/>
              <w:rPr>
                <w:color w:val="000000"/>
                <w:szCs w:val="21"/>
              </w:rPr>
            </w:pPr>
            <w:r>
              <w:rPr>
                <w:rFonts w:hint="eastAsia"/>
                <w:color w:val="000000"/>
              </w:rPr>
              <w:t>竣工</w:t>
            </w:r>
            <w:r>
              <w:rPr>
                <w:color w:val="000000"/>
                <w:szCs w:val="21"/>
              </w:rPr>
              <w:t>日期</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承担的工作</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工程质量</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项目经理（建造师）</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技术负责人</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项目描述</w:t>
            </w:r>
          </w:p>
        </w:tc>
        <w:tc>
          <w:tcPr>
            <w:tcW w:w="6221" w:type="dxa"/>
            <w:noWrap w:val="0"/>
            <w:vAlign w:val="top"/>
          </w:tcPr>
          <w:p>
            <w:pPr>
              <w:topLinePunct/>
              <w:adjustRightInd w:val="0"/>
              <w:snapToGrid w:val="0"/>
              <w:spacing w:line="560" w:lineRule="exact"/>
              <w:rPr>
                <w:color w:val="000000"/>
                <w:szCs w:val="21"/>
              </w:rPr>
            </w:pPr>
          </w:p>
          <w:p>
            <w:pPr>
              <w:topLinePunct/>
              <w:adjustRightInd w:val="0"/>
              <w:snapToGrid w:val="0"/>
              <w:spacing w:line="560" w:lineRule="exact"/>
              <w:rPr>
                <w:rFonts w:hint="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备注</w:t>
            </w:r>
          </w:p>
        </w:tc>
        <w:tc>
          <w:tcPr>
            <w:tcW w:w="6221" w:type="dxa"/>
            <w:noWrap w:val="0"/>
            <w:vAlign w:val="top"/>
          </w:tcPr>
          <w:p>
            <w:pPr>
              <w:topLinePunct/>
              <w:adjustRightInd w:val="0"/>
              <w:snapToGrid w:val="0"/>
              <w:spacing w:line="560" w:lineRule="exact"/>
              <w:rPr>
                <w:color w:val="000000"/>
                <w:szCs w:val="21"/>
              </w:rPr>
            </w:pPr>
          </w:p>
        </w:tc>
      </w:tr>
    </w:tbl>
    <w:p>
      <w:pPr>
        <w:pStyle w:val="4"/>
        <w:adjustRightInd w:val="0"/>
        <w:snapToGrid w:val="0"/>
        <w:spacing w:before="0" w:after="0" w:line="560" w:lineRule="exact"/>
        <w:jc w:val="center"/>
        <w:rPr>
          <w:color w:val="000000"/>
        </w:rPr>
      </w:pPr>
      <w:bookmarkStart w:id="62" w:name="_Toc95223538"/>
      <w:bookmarkStart w:id="63" w:name="_Toc246996374"/>
      <w:bookmarkStart w:id="64" w:name="_Toc296602622"/>
      <w:bookmarkStart w:id="65" w:name="_Toc247085892"/>
      <w:bookmarkStart w:id="66" w:name="_Toc246997117"/>
      <w:r>
        <w:rPr>
          <w:rFonts w:hint="eastAsia"/>
          <w:color w:val="000000"/>
        </w:rPr>
        <w:t>（</w:t>
      </w:r>
      <w:r>
        <w:rPr>
          <w:rFonts w:hint="eastAsia"/>
          <w:color w:val="000000"/>
          <w:lang w:val="en-US" w:eastAsia="zh-CN"/>
        </w:rPr>
        <w:t>3</w:t>
      </w:r>
      <w:r>
        <w:rPr>
          <w:rFonts w:hint="eastAsia"/>
          <w:color w:val="000000"/>
        </w:rPr>
        <w:t>）</w:t>
      </w:r>
      <w:r>
        <w:rPr>
          <w:color w:val="000000"/>
        </w:rPr>
        <w:t>项目管理机构</w:t>
      </w:r>
    </w:p>
    <w:p>
      <w:pPr>
        <w:pStyle w:val="5"/>
        <w:jc w:val="center"/>
        <w:rPr>
          <w:rFonts w:hint="eastAsia" w:ascii="宋体" w:hAnsi="宋体" w:eastAsia="宋体" w:cs="宋体"/>
          <w:sz w:val="24"/>
          <w:szCs w:val="24"/>
        </w:rPr>
      </w:pPr>
      <w:r>
        <w:rPr>
          <w:rFonts w:hint="eastAsia" w:ascii="宋体" w:hAnsi="宋体" w:eastAsia="宋体" w:cs="宋体"/>
          <w:sz w:val="24"/>
          <w:szCs w:val="24"/>
        </w:rPr>
        <w:t>附表1：项目管理机构主要人员组成表</w:t>
      </w:r>
    </w:p>
    <w:tbl>
      <w:tblPr>
        <w:tblStyle w:val="13"/>
        <w:tblW w:w="8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800"/>
        <w:gridCol w:w="717"/>
        <w:gridCol w:w="1167"/>
        <w:gridCol w:w="800"/>
        <w:gridCol w:w="833"/>
        <w:gridCol w:w="983"/>
        <w:gridCol w:w="160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939" w:type="dxa"/>
            <w:vMerge w:val="restart"/>
            <w:noWrap w:val="0"/>
            <w:vAlign w:val="center"/>
          </w:tcPr>
          <w:p>
            <w:pPr>
              <w:adjustRightInd w:val="0"/>
              <w:snapToGrid w:val="0"/>
              <w:spacing w:line="560" w:lineRule="exact"/>
              <w:jc w:val="center"/>
              <w:rPr>
                <w:color w:val="000000"/>
                <w:szCs w:val="21"/>
              </w:rPr>
            </w:pPr>
            <w:r>
              <w:rPr>
                <w:color w:val="000000"/>
                <w:szCs w:val="21"/>
              </w:rPr>
              <w:t>职务</w:t>
            </w:r>
          </w:p>
        </w:tc>
        <w:tc>
          <w:tcPr>
            <w:tcW w:w="800" w:type="dxa"/>
            <w:vMerge w:val="restart"/>
            <w:noWrap w:val="0"/>
            <w:vAlign w:val="center"/>
          </w:tcPr>
          <w:p>
            <w:pPr>
              <w:adjustRightInd w:val="0"/>
              <w:snapToGrid w:val="0"/>
              <w:spacing w:line="560" w:lineRule="exact"/>
              <w:jc w:val="center"/>
              <w:rPr>
                <w:color w:val="000000"/>
                <w:szCs w:val="21"/>
              </w:rPr>
            </w:pPr>
            <w:r>
              <w:rPr>
                <w:color w:val="000000"/>
                <w:szCs w:val="21"/>
              </w:rPr>
              <w:t>姓名</w:t>
            </w:r>
          </w:p>
        </w:tc>
        <w:tc>
          <w:tcPr>
            <w:tcW w:w="717" w:type="dxa"/>
            <w:vMerge w:val="restart"/>
            <w:noWrap w:val="0"/>
            <w:vAlign w:val="center"/>
          </w:tcPr>
          <w:p>
            <w:pPr>
              <w:adjustRightInd w:val="0"/>
              <w:snapToGrid w:val="0"/>
              <w:spacing w:line="560" w:lineRule="exact"/>
              <w:jc w:val="center"/>
              <w:rPr>
                <w:color w:val="000000"/>
                <w:szCs w:val="21"/>
              </w:rPr>
            </w:pPr>
            <w:r>
              <w:rPr>
                <w:color w:val="000000"/>
                <w:szCs w:val="21"/>
              </w:rPr>
              <w:t>职称</w:t>
            </w:r>
          </w:p>
        </w:tc>
        <w:tc>
          <w:tcPr>
            <w:tcW w:w="5383" w:type="dxa"/>
            <w:gridSpan w:val="5"/>
            <w:noWrap w:val="0"/>
            <w:vAlign w:val="center"/>
          </w:tcPr>
          <w:p>
            <w:pPr>
              <w:adjustRightInd w:val="0"/>
              <w:snapToGrid w:val="0"/>
              <w:spacing w:line="560" w:lineRule="exact"/>
              <w:jc w:val="center"/>
              <w:rPr>
                <w:color w:val="000000"/>
                <w:szCs w:val="21"/>
              </w:rPr>
            </w:pPr>
            <w:r>
              <w:rPr>
                <w:color w:val="000000"/>
                <w:szCs w:val="21"/>
              </w:rPr>
              <w:t>执业或职业资格证明</w:t>
            </w:r>
          </w:p>
        </w:tc>
        <w:tc>
          <w:tcPr>
            <w:tcW w:w="1060" w:type="dxa"/>
            <w:noWrap w:val="0"/>
            <w:vAlign w:val="center"/>
          </w:tcPr>
          <w:p>
            <w:pPr>
              <w:adjustRightInd w:val="0"/>
              <w:snapToGrid w:val="0"/>
              <w:spacing w:line="560" w:lineRule="exact"/>
              <w:jc w:val="center"/>
              <w:rPr>
                <w:color w:val="000000"/>
                <w:szCs w:val="21"/>
              </w:rPr>
            </w:pPr>
            <w:r>
              <w:rPr>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939" w:type="dxa"/>
            <w:vMerge w:val="continue"/>
            <w:noWrap w:val="0"/>
            <w:vAlign w:val="center"/>
          </w:tcPr>
          <w:p>
            <w:pPr>
              <w:adjustRightInd w:val="0"/>
              <w:snapToGrid w:val="0"/>
              <w:spacing w:line="560" w:lineRule="exact"/>
              <w:jc w:val="center"/>
              <w:rPr>
                <w:color w:val="000000"/>
                <w:szCs w:val="21"/>
              </w:rPr>
            </w:pPr>
          </w:p>
        </w:tc>
        <w:tc>
          <w:tcPr>
            <w:tcW w:w="800" w:type="dxa"/>
            <w:vMerge w:val="continue"/>
            <w:noWrap w:val="0"/>
            <w:vAlign w:val="center"/>
          </w:tcPr>
          <w:p>
            <w:pPr>
              <w:adjustRightInd w:val="0"/>
              <w:snapToGrid w:val="0"/>
              <w:spacing w:line="560" w:lineRule="exact"/>
              <w:jc w:val="center"/>
              <w:rPr>
                <w:color w:val="000000"/>
                <w:szCs w:val="21"/>
              </w:rPr>
            </w:pPr>
          </w:p>
        </w:tc>
        <w:tc>
          <w:tcPr>
            <w:tcW w:w="717" w:type="dxa"/>
            <w:vMerge w:val="continue"/>
            <w:noWrap w:val="0"/>
            <w:vAlign w:val="center"/>
          </w:tcPr>
          <w:p>
            <w:pPr>
              <w:adjustRightInd w:val="0"/>
              <w:snapToGrid w:val="0"/>
              <w:spacing w:line="560" w:lineRule="exact"/>
              <w:jc w:val="center"/>
              <w:rPr>
                <w:color w:val="000000"/>
                <w:szCs w:val="21"/>
              </w:rPr>
            </w:pPr>
          </w:p>
        </w:tc>
        <w:tc>
          <w:tcPr>
            <w:tcW w:w="1167" w:type="dxa"/>
            <w:noWrap w:val="0"/>
            <w:vAlign w:val="center"/>
          </w:tcPr>
          <w:p>
            <w:pPr>
              <w:adjustRightInd w:val="0"/>
              <w:snapToGrid w:val="0"/>
              <w:spacing w:line="560" w:lineRule="exact"/>
              <w:jc w:val="center"/>
              <w:rPr>
                <w:color w:val="000000"/>
                <w:szCs w:val="21"/>
              </w:rPr>
            </w:pPr>
            <w:r>
              <w:rPr>
                <w:color w:val="000000"/>
                <w:szCs w:val="21"/>
              </w:rPr>
              <w:t>证书名称</w:t>
            </w:r>
          </w:p>
        </w:tc>
        <w:tc>
          <w:tcPr>
            <w:tcW w:w="800" w:type="dxa"/>
            <w:noWrap w:val="0"/>
            <w:vAlign w:val="center"/>
          </w:tcPr>
          <w:p>
            <w:pPr>
              <w:adjustRightInd w:val="0"/>
              <w:snapToGrid w:val="0"/>
              <w:spacing w:line="560" w:lineRule="exact"/>
              <w:jc w:val="center"/>
              <w:rPr>
                <w:color w:val="000000"/>
                <w:szCs w:val="21"/>
              </w:rPr>
            </w:pPr>
            <w:r>
              <w:rPr>
                <w:color w:val="000000"/>
                <w:szCs w:val="21"/>
              </w:rPr>
              <w:t>级别</w:t>
            </w:r>
          </w:p>
        </w:tc>
        <w:tc>
          <w:tcPr>
            <w:tcW w:w="833" w:type="dxa"/>
            <w:noWrap w:val="0"/>
            <w:vAlign w:val="center"/>
          </w:tcPr>
          <w:p>
            <w:pPr>
              <w:adjustRightInd w:val="0"/>
              <w:snapToGrid w:val="0"/>
              <w:spacing w:line="560" w:lineRule="exact"/>
              <w:jc w:val="center"/>
              <w:rPr>
                <w:color w:val="000000"/>
                <w:szCs w:val="21"/>
              </w:rPr>
            </w:pPr>
            <w:r>
              <w:rPr>
                <w:color w:val="000000"/>
                <w:szCs w:val="21"/>
              </w:rPr>
              <w:t>证号</w:t>
            </w:r>
          </w:p>
        </w:tc>
        <w:tc>
          <w:tcPr>
            <w:tcW w:w="983" w:type="dxa"/>
            <w:noWrap w:val="0"/>
            <w:vAlign w:val="center"/>
          </w:tcPr>
          <w:p>
            <w:pPr>
              <w:adjustRightInd w:val="0"/>
              <w:snapToGrid w:val="0"/>
              <w:spacing w:line="560" w:lineRule="exact"/>
              <w:jc w:val="center"/>
              <w:rPr>
                <w:color w:val="000000"/>
                <w:szCs w:val="21"/>
              </w:rPr>
            </w:pPr>
            <w:r>
              <w:rPr>
                <w:color w:val="000000"/>
                <w:szCs w:val="21"/>
              </w:rPr>
              <w:t>专业</w:t>
            </w:r>
          </w:p>
        </w:tc>
        <w:tc>
          <w:tcPr>
            <w:tcW w:w="1600" w:type="dxa"/>
            <w:noWrap w:val="0"/>
            <w:vAlign w:val="center"/>
          </w:tcPr>
          <w:p>
            <w:pPr>
              <w:adjustRightInd w:val="0"/>
              <w:snapToGrid w:val="0"/>
              <w:spacing w:line="560" w:lineRule="exact"/>
              <w:jc w:val="center"/>
              <w:rPr>
                <w:color w:val="000000"/>
                <w:szCs w:val="21"/>
              </w:rPr>
            </w:pPr>
            <w:r>
              <w:rPr>
                <w:color w:val="000000"/>
                <w:szCs w:val="21"/>
              </w:rPr>
              <w:t>养老保险</w:t>
            </w:r>
          </w:p>
        </w:tc>
        <w:tc>
          <w:tcPr>
            <w:tcW w:w="1060" w:type="dxa"/>
            <w:noWrap w:val="0"/>
            <w:vAlign w:val="center"/>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939" w:type="dxa"/>
            <w:noWrap w:val="0"/>
            <w:vAlign w:val="center"/>
          </w:tcPr>
          <w:p>
            <w:pPr>
              <w:adjustRightInd w:val="0"/>
              <w:snapToGrid w:val="0"/>
              <w:spacing w:line="560" w:lineRule="exact"/>
              <w:jc w:val="center"/>
              <w:rPr>
                <w:color w:val="000000"/>
                <w:szCs w:val="21"/>
              </w:rPr>
            </w:pPr>
            <w:r>
              <w:rPr>
                <w:rFonts w:hint="eastAsia"/>
                <w:color w:val="000000"/>
                <w:szCs w:val="21"/>
              </w:rPr>
              <w:t>项目经理（建造师）</w:t>
            </w:r>
          </w:p>
        </w:tc>
        <w:tc>
          <w:tcPr>
            <w:tcW w:w="800" w:type="dxa"/>
            <w:noWrap w:val="0"/>
            <w:vAlign w:val="center"/>
          </w:tcPr>
          <w:p>
            <w:pPr>
              <w:adjustRightInd w:val="0"/>
              <w:snapToGrid w:val="0"/>
              <w:spacing w:line="560" w:lineRule="exact"/>
              <w:jc w:val="center"/>
              <w:rPr>
                <w:color w:val="000000"/>
                <w:szCs w:val="21"/>
              </w:rPr>
            </w:pPr>
          </w:p>
        </w:tc>
        <w:tc>
          <w:tcPr>
            <w:tcW w:w="717" w:type="dxa"/>
            <w:noWrap w:val="0"/>
            <w:vAlign w:val="center"/>
          </w:tcPr>
          <w:p>
            <w:pPr>
              <w:adjustRightInd w:val="0"/>
              <w:snapToGrid w:val="0"/>
              <w:spacing w:line="560" w:lineRule="exact"/>
              <w:jc w:val="center"/>
              <w:rPr>
                <w:color w:val="000000"/>
                <w:szCs w:val="21"/>
              </w:rPr>
            </w:pPr>
          </w:p>
        </w:tc>
        <w:tc>
          <w:tcPr>
            <w:tcW w:w="1167" w:type="dxa"/>
            <w:noWrap w:val="0"/>
            <w:vAlign w:val="center"/>
          </w:tcPr>
          <w:p>
            <w:pPr>
              <w:adjustRightInd w:val="0"/>
              <w:snapToGrid w:val="0"/>
              <w:spacing w:line="560" w:lineRule="exact"/>
              <w:jc w:val="center"/>
              <w:rPr>
                <w:color w:val="000000"/>
                <w:szCs w:val="21"/>
              </w:rPr>
            </w:pPr>
          </w:p>
        </w:tc>
        <w:tc>
          <w:tcPr>
            <w:tcW w:w="800" w:type="dxa"/>
            <w:noWrap w:val="0"/>
            <w:vAlign w:val="center"/>
          </w:tcPr>
          <w:p>
            <w:pPr>
              <w:adjustRightInd w:val="0"/>
              <w:snapToGrid w:val="0"/>
              <w:spacing w:line="560" w:lineRule="exact"/>
              <w:jc w:val="center"/>
              <w:rPr>
                <w:color w:val="000000"/>
                <w:szCs w:val="21"/>
              </w:rPr>
            </w:pPr>
          </w:p>
        </w:tc>
        <w:tc>
          <w:tcPr>
            <w:tcW w:w="833" w:type="dxa"/>
            <w:noWrap w:val="0"/>
            <w:vAlign w:val="center"/>
          </w:tcPr>
          <w:p>
            <w:pPr>
              <w:adjustRightInd w:val="0"/>
              <w:snapToGrid w:val="0"/>
              <w:spacing w:line="560" w:lineRule="exact"/>
              <w:jc w:val="center"/>
              <w:rPr>
                <w:color w:val="000000"/>
                <w:szCs w:val="21"/>
              </w:rPr>
            </w:pPr>
          </w:p>
        </w:tc>
        <w:tc>
          <w:tcPr>
            <w:tcW w:w="983" w:type="dxa"/>
            <w:noWrap w:val="0"/>
            <w:vAlign w:val="center"/>
          </w:tcPr>
          <w:p>
            <w:pPr>
              <w:adjustRightInd w:val="0"/>
              <w:snapToGrid w:val="0"/>
              <w:spacing w:line="560" w:lineRule="exact"/>
              <w:jc w:val="center"/>
              <w:rPr>
                <w:color w:val="000000"/>
                <w:szCs w:val="21"/>
              </w:rPr>
            </w:pPr>
          </w:p>
        </w:tc>
        <w:tc>
          <w:tcPr>
            <w:tcW w:w="1600" w:type="dxa"/>
            <w:noWrap w:val="0"/>
            <w:vAlign w:val="center"/>
          </w:tcPr>
          <w:p>
            <w:pPr>
              <w:adjustRightInd w:val="0"/>
              <w:snapToGrid w:val="0"/>
              <w:spacing w:line="560" w:lineRule="exact"/>
              <w:jc w:val="center"/>
              <w:rPr>
                <w:color w:val="000000"/>
                <w:szCs w:val="21"/>
              </w:rPr>
            </w:pPr>
          </w:p>
        </w:tc>
        <w:tc>
          <w:tcPr>
            <w:tcW w:w="1060" w:type="dxa"/>
            <w:noWrap w:val="0"/>
            <w:vAlign w:val="center"/>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3" w:hRule="atLeast"/>
          <w:jc w:val="center"/>
        </w:trPr>
        <w:tc>
          <w:tcPr>
            <w:tcW w:w="939" w:type="dxa"/>
            <w:noWrap w:val="0"/>
            <w:vAlign w:val="top"/>
          </w:tcPr>
          <w:p>
            <w:pPr>
              <w:adjustRightInd w:val="0"/>
              <w:snapToGrid w:val="0"/>
              <w:spacing w:line="560" w:lineRule="exact"/>
              <w:jc w:val="center"/>
              <w:rPr>
                <w:color w:val="000000"/>
                <w:szCs w:val="21"/>
              </w:rPr>
            </w:pPr>
            <w:r>
              <w:rPr>
                <w:rFonts w:hint="eastAsia"/>
                <w:color w:val="000000"/>
                <w:szCs w:val="21"/>
              </w:rPr>
              <w:t>技术负责人</w:t>
            </w: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71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1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3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98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39"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71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1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3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98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r>
    </w:tbl>
    <w:p>
      <w:pPr>
        <w:adjustRightInd w:val="0"/>
        <w:snapToGrid w:val="0"/>
        <w:spacing w:line="560" w:lineRule="exact"/>
        <w:rPr>
          <w:rFonts w:hint="eastAsia"/>
        </w:rPr>
      </w:pPr>
      <w:r>
        <w:rPr>
          <w:rFonts w:hint="eastAsia"/>
          <w:b/>
          <w:color w:val="000000"/>
          <w:szCs w:val="21"/>
        </w:rPr>
        <w:t>备注：</w:t>
      </w:r>
      <w:r>
        <w:rPr>
          <w:rFonts w:hint="eastAsia"/>
          <w:color w:val="000000"/>
        </w:rPr>
        <w:t>根据安徽省住房和城乡建设厅《关于调整招标投标活动中有关住房城乡建设领域现场专业人员证书要求的通知》（建市函〔2019〕1112 号）要求，不再将住房城乡建设领域现场专业技术人员（包括施工员、质量员、安全员、资料员、材料员、劳务员、机械员、标准员）及取样员持证情况列入招标投标文件，招标人或招标代理机构需按照住房和城乡建设部及安徽省相关标准规定 明确投标人需要配备其他主要管理人员和技术人员数量的最低要求。中标人和招标人在签订合同时应按照不低于上述人员配置的要求填写承包人主要施工管理人员表，并作为合同的附件之一。</w:t>
      </w:r>
    </w:p>
    <w:p>
      <w:pPr>
        <w:pStyle w:val="4"/>
        <w:adjustRightInd w:val="0"/>
        <w:snapToGrid w:val="0"/>
        <w:spacing w:before="0" w:after="0" w:line="560" w:lineRule="exact"/>
        <w:jc w:val="center"/>
        <w:rPr>
          <w:rFonts w:hint="eastAsia"/>
          <w:color w:val="000000"/>
        </w:rPr>
      </w:pPr>
      <w:r>
        <w:rPr>
          <w:rFonts w:hint="eastAsia"/>
          <w:color w:val="000000"/>
        </w:rPr>
        <w:t>附表2：拟任项目经理（建造师）简历表</w:t>
      </w: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374"/>
        <w:gridCol w:w="752"/>
        <w:gridCol w:w="967"/>
        <w:gridCol w:w="1112"/>
        <w:gridCol w:w="740"/>
        <w:gridCol w:w="1316"/>
        <w:gridCol w:w="168"/>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39"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姓  名</w:t>
            </w:r>
          </w:p>
        </w:tc>
        <w:tc>
          <w:tcPr>
            <w:tcW w:w="1126" w:type="dxa"/>
            <w:gridSpan w:val="2"/>
            <w:noWrap w:val="0"/>
            <w:vAlign w:val="center"/>
          </w:tcPr>
          <w:p>
            <w:pPr>
              <w:adjustRightInd w:val="0"/>
              <w:snapToGrid w:val="0"/>
              <w:spacing w:line="560" w:lineRule="exact"/>
              <w:jc w:val="center"/>
              <w:rPr>
                <w:rFonts w:ascii="宋体" w:hAnsi="宋体"/>
                <w:color w:val="000000"/>
                <w:szCs w:val="21"/>
              </w:rPr>
            </w:pPr>
          </w:p>
        </w:tc>
        <w:tc>
          <w:tcPr>
            <w:tcW w:w="96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年 龄</w:t>
            </w:r>
          </w:p>
        </w:tc>
        <w:tc>
          <w:tcPr>
            <w:tcW w:w="1112" w:type="dxa"/>
            <w:noWrap w:val="0"/>
            <w:vAlign w:val="center"/>
          </w:tcPr>
          <w:p>
            <w:pPr>
              <w:adjustRightInd w:val="0"/>
              <w:snapToGrid w:val="0"/>
              <w:spacing w:line="560" w:lineRule="exact"/>
              <w:jc w:val="center"/>
              <w:rPr>
                <w:rFonts w:ascii="宋体" w:hAnsi="宋体"/>
                <w:color w:val="000000"/>
                <w:szCs w:val="21"/>
              </w:rPr>
            </w:pPr>
          </w:p>
        </w:tc>
        <w:tc>
          <w:tcPr>
            <w:tcW w:w="222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学历</w:t>
            </w:r>
          </w:p>
        </w:tc>
        <w:tc>
          <w:tcPr>
            <w:tcW w:w="222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39"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称</w:t>
            </w:r>
          </w:p>
        </w:tc>
        <w:tc>
          <w:tcPr>
            <w:tcW w:w="1126" w:type="dxa"/>
            <w:gridSpan w:val="2"/>
            <w:noWrap w:val="0"/>
            <w:vAlign w:val="center"/>
          </w:tcPr>
          <w:p>
            <w:pPr>
              <w:adjustRightInd w:val="0"/>
              <w:snapToGrid w:val="0"/>
              <w:spacing w:line="560" w:lineRule="exact"/>
              <w:jc w:val="center"/>
              <w:rPr>
                <w:rFonts w:ascii="宋体" w:hAnsi="宋体"/>
                <w:color w:val="000000"/>
                <w:szCs w:val="21"/>
              </w:rPr>
            </w:pPr>
          </w:p>
        </w:tc>
        <w:tc>
          <w:tcPr>
            <w:tcW w:w="96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务</w:t>
            </w:r>
          </w:p>
        </w:tc>
        <w:tc>
          <w:tcPr>
            <w:tcW w:w="1112" w:type="dxa"/>
            <w:noWrap w:val="0"/>
            <w:vAlign w:val="center"/>
          </w:tcPr>
          <w:p>
            <w:pPr>
              <w:adjustRightInd w:val="0"/>
              <w:snapToGrid w:val="0"/>
              <w:spacing w:line="560" w:lineRule="exact"/>
              <w:jc w:val="center"/>
              <w:rPr>
                <w:rFonts w:ascii="宋体" w:hAnsi="宋体"/>
                <w:color w:val="000000"/>
                <w:szCs w:val="21"/>
              </w:rPr>
            </w:pPr>
          </w:p>
        </w:tc>
        <w:tc>
          <w:tcPr>
            <w:tcW w:w="222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拟在本合同任职</w:t>
            </w:r>
          </w:p>
        </w:tc>
        <w:tc>
          <w:tcPr>
            <w:tcW w:w="222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39" w:type="dxa"/>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毕业学校</w:t>
            </w:r>
          </w:p>
        </w:tc>
        <w:tc>
          <w:tcPr>
            <w:tcW w:w="7658" w:type="dxa"/>
            <w:gridSpan w:val="8"/>
            <w:noWrap w:val="0"/>
            <w:vAlign w:val="top"/>
          </w:tcPr>
          <w:p>
            <w:pPr>
              <w:adjustRightInd w:val="0"/>
              <w:snapToGrid w:val="0"/>
              <w:spacing w:line="560" w:lineRule="exact"/>
              <w:rPr>
                <w:rFonts w:ascii="宋体" w:hAnsi="宋体"/>
                <w:color w:val="000000"/>
                <w:szCs w:val="21"/>
              </w:rPr>
            </w:pPr>
            <w:r>
              <w:rPr>
                <w:rFonts w:ascii="宋体" w:hAnsi="宋体"/>
                <w:color w:val="000000"/>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897" w:type="dxa"/>
            <w:gridSpan w:val="9"/>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13" w:type="dxa"/>
            <w:gridSpan w:val="2"/>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时  间</w:t>
            </w:r>
          </w:p>
        </w:tc>
        <w:tc>
          <w:tcPr>
            <w:tcW w:w="3571" w:type="dxa"/>
            <w:gridSpan w:val="4"/>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参加过的类似项目</w:t>
            </w:r>
          </w:p>
        </w:tc>
        <w:tc>
          <w:tcPr>
            <w:tcW w:w="1316"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担任职务</w:t>
            </w:r>
          </w:p>
        </w:tc>
        <w:tc>
          <w:tcPr>
            <w:tcW w:w="2397" w:type="dxa"/>
            <w:gridSpan w:val="2"/>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bl>
    <w:p>
      <w:pPr>
        <w:pStyle w:val="4"/>
        <w:adjustRightInd w:val="0"/>
        <w:snapToGrid w:val="0"/>
        <w:spacing w:before="0" w:after="0" w:line="560" w:lineRule="exact"/>
        <w:jc w:val="center"/>
        <w:rPr>
          <w:rFonts w:hint="eastAsia"/>
          <w:color w:val="000000"/>
        </w:rPr>
      </w:pPr>
      <w:r>
        <w:rPr>
          <w:rFonts w:hint="eastAsia"/>
          <w:color w:val="000000"/>
        </w:rPr>
        <w:t>附表3：拟任项目技术负责人简历表</w:t>
      </w:r>
    </w:p>
    <w:tbl>
      <w:tblPr>
        <w:tblStyle w:val="13"/>
        <w:tblW w:w="8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352"/>
        <w:gridCol w:w="703"/>
        <w:gridCol w:w="907"/>
        <w:gridCol w:w="1042"/>
        <w:gridCol w:w="361"/>
        <w:gridCol w:w="1566"/>
        <w:gridCol w:w="157"/>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0"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姓  名</w:t>
            </w:r>
          </w:p>
        </w:tc>
        <w:tc>
          <w:tcPr>
            <w:tcW w:w="1055" w:type="dxa"/>
            <w:gridSpan w:val="2"/>
            <w:noWrap w:val="0"/>
            <w:vAlign w:val="center"/>
          </w:tcPr>
          <w:p>
            <w:pPr>
              <w:adjustRightInd w:val="0"/>
              <w:snapToGrid w:val="0"/>
              <w:spacing w:line="560" w:lineRule="exact"/>
              <w:jc w:val="center"/>
              <w:rPr>
                <w:rFonts w:ascii="宋体" w:hAnsi="宋体"/>
                <w:color w:val="000000"/>
                <w:szCs w:val="21"/>
              </w:rPr>
            </w:pPr>
          </w:p>
        </w:tc>
        <w:tc>
          <w:tcPr>
            <w:tcW w:w="90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年 龄</w:t>
            </w:r>
          </w:p>
        </w:tc>
        <w:tc>
          <w:tcPr>
            <w:tcW w:w="1042" w:type="dxa"/>
            <w:noWrap w:val="0"/>
            <w:vAlign w:val="center"/>
          </w:tcPr>
          <w:p>
            <w:pPr>
              <w:adjustRightInd w:val="0"/>
              <w:snapToGrid w:val="0"/>
              <w:spacing w:line="560" w:lineRule="exact"/>
              <w:jc w:val="center"/>
              <w:rPr>
                <w:rFonts w:ascii="宋体" w:hAnsi="宋体"/>
                <w:color w:val="000000"/>
                <w:szCs w:val="21"/>
              </w:rPr>
            </w:pPr>
          </w:p>
        </w:tc>
        <w:tc>
          <w:tcPr>
            <w:tcW w:w="208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学历</w:t>
            </w:r>
          </w:p>
        </w:tc>
        <w:tc>
          <w:tcPr>
            <w:tcW w:w="208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0"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称</w:t>
            </w:r>
          </w:p>
        </w:tc>
        <w:tc>
          <w:tcPr>
            <w:tcW w:w="1055" w:type="dxa"/>
            <w:gridSpan w:val="2"/>
            <w:noWrap w:val="0"/>
            <w:vAlign w:val="center"/>
          </w:tcPr>
          <w:p>
            <w:pPr>
              <w:adjustRightInd w:val="0"/>
              <w:snapToGrid w:val="0"/>
              <w:spacing w:line="560" w:lineRule="exact"/>
              <w:jc w:val="center"/>
              <w:rPr>
                <w:rFonts w:ascii="宋体" w:hAnsi="宋体"/>
                <w:color w:val="000000"/>
                <w:szCs w:val="21"/>
              </w:rPr>
            </w:pPr>
          </w:p>
        </w:tc>
        <w:tc>
          <w:tcPr>
            <w:tcW w:w="90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务</w:t>
            </w:r>
          </w:p>
        </w:tc>
        <w:tc>
          <w:tcPr>
            <w:tcW w:w="1042" w:type="dxa"/>
            <w:noWrap w:val="0"/>
            <w:vAlign w:val="center"/>
          </w:tcPr>
          <w:p>
            <w:pPr>
              <w:adjustRightInd w:val="0"/>
              <w:snapToGrid w:val="0"/>
              <w:spacing w:line="560" w:lineRule="exact"/>
              <w:jc w:val="center"/>
              <w:rPr>
                <w:rFonts w:ascii="宋体" w:hAnsi="宋体"/>
                <w:color w:val="000000"/>
                <w:szCs w:val="21"/>
              </w:rPr>
            </w:pPr>
          </w:p>
        </w:tc>
        <w:tc>
          <w:tcPr>
            <w:tcW w:w="208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拟在本合同任职</w:t>
            </w:r>
          </w:p>
        </w:tc>
        <w:tc>
          <w:tcPr>
            <w:tcW w:w="208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0" w:type="dxa"/>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毕业学校</w:t>
            </w:r>
          </w:p>
        </w:tc>
        <w:tc>
          <w:tcPr>
            <w:tcW w:w="7177" w:type="dxa"/>
            <w:gridSpan w:val="8"/>
            <w:noWrap w:val="0"/>
            <w:vAlign w:val="top"/>
          </w:tcPr>
          <w:p>
            <w:pPr>
              <w:adjustRightInd w:val="0"/>
              <w:snapToGrid w:val="0"/>
              <w:spacing w:line="560" w:lineRule="exact"/>
              <w:rPr>
                <w:rFonts w:ascii="宋体" w:hAnsi="宋体"/>
                <w:color w:val="000000"/>
                <w:szCs w:val="21"/>
              </w:rPr>
            </w:pPr>
            <w:r>
              <w:rPr>
                <w:rFonts w:ascii="宋体" w:hAnsi="宋体"/>
                <w:color w:val="000000"/>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337" w:type="dxa"/>
            <w:gridSpan w:val="9"/>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512" w:type="dxa"/>
            <w:gridSpan w:val="2"/>
            <w:noWrap w:val="0"/>
            <w:vAlign w:val="center"/>
          </w:tcPr>
          <w:p>
            <w:pPr>
              <w:adjustRightInd w:val="0"/>
              <w:snapToGrid w:val="0"/>
              <w:spacing w:line="560" w:lineRule="exact"/>
              <w:ind w:firstLine="420" w:firstLineChars="200"/>
              <w:rPr>
                <w:rFonts w:ascii="宋体" w:hAnsi="宋体"/>
                <w:color w:val="000000"/>
                <w:szCs w:val="21"/>
              </w:rPr>
            </w:pPr>
            <w:r>
              <w:rPr>
                <w:rFonts w:ascii="宋体" w:hAnsi="宋体"/>
                <w:color w:val="000000"/>
                <w:szCs w:val="21"/>
              </w:rPr>
              <w:t>时  间</w:t>
            </w:r>
          </w:p>
        </w:tc>
        <w:tc>
          <w:tcPr>
            <w:tcW w:w="3013" w:type="dxa"/>
            <w:gridSpan w:val="4"/>
            <w:noWrap w:val="0"/>
            <w:vAlign w:val="center"/>
          </w:tcPr>
          <w:p>
            <w:pPr>
              <w:adjustRightInd w:val="0"/>
              <w:snapToGrid w:val="0"/>
              <w:spacing w:line="560" w:lineRule="exact"/>
              <w:ind w:firstLine="840" w:firstLineChars="400"/>
              <w:rPr>
                <w:rFonts w:ascii="宋体" w:hAnsi="宋体"/>
                <w:color w:val="000000"/>
                <w:szCs w:val="21"/>
              </w:rPr>
            </w:pPr>
            <w:r>
              <w:rPr>
                <w:rFonts w:ascii="宋体" w:hAnsi="宋体"/>
                <w:color w:val="000000"/>
                <w:szCs w:val="21"/>
              </w:rPr>
              <w:t>参加过的类似项目</w:t>
            </w:r>
          </w:p>
        </w:tc>
        <w:tc>
          <w:tcPr>
            <w:tcW w:w="1566" w:type="dxa"/>
            <w:noWrap w:val="0"/>
            <w:vAlign w:val="center"/>
          </w:tcPr>
          <w:p>
            <w:pPr>
              <w:adjustRightInd w:val="0"/>
              <w:snapToGrid w:val="0"/>
              <w:spacing w:line="560" w:lineRule="exact"/>
              <w:ind w:firstLine="210" w:firstLineChars="100"/>
              <w:rPr>
                <w:rFonts w:ascii="宋体" w:hAnsi="宋体"/>
                <w:color w:val="000000"/>
                <w:szCs w:val="21"/>
              </w:rPr>
            </w:pPr>
            <w:r>
              <w:rPr>
                <w:rFonts w:ascii="宋体" w:hAnsi="宋体"/>
                <w:color w:val="000000"/>
                <w:szCs w:val="21"/>
              </w:rPr>
              <w:t>担任职务</w:t>
            </w:r>
          </w:p>
        </w:tc>
        <w:tc>
          <w:tcPr>
            <w:tcW w:w="2246" w:type="dxa"/>
            <w:gridSpan w:val="2"/>
            <w:noWrap w:val="0"/>
            <w:vAlign w:val="center"/>
          </w:tcPr>
          <w:p>
            <w:pPr>
              <w:adjustRightInd w:val="0"/>
              <w:snapToGrid w:val="0"/>
              <w:spacing w:line="560" w:lineRule="exact"/>
              <w:ind w:firstLine="210" w:firstLineChars="100"/>
              <w:rPr>
                <w:rFonts w:ascii="宋体" w:hAnsi="宋体"/>
                <w:color w:val="000000"/>
                <w:szCs w:val="21"/>
              </w:rPr>
            </w:pPr>
            <w:r>
              <w:rPr>
                <w:rFonts w:ascii="宋体" w:hAnsi="宋体"/>
                <w:color w:val="000000"/>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bl>
    <w:p>
      <w:pPr>
        <w:pStyle w:val="4"/>
        <w:adjustRightInd w:val="0"/>
        <w:snapToGrid w:val="0"/>
        <w:spacing w:before="0" w:after="0" w:line="560" w:lineRule="exact"/>
        <w:jc w:val="both"/>
        <w:rPr>
          <w:rFonts w:hint="eastAsia"/>
          <w:color w:val="000000"/>
        </w:rPr>
      </w:pPr>
    </w:p>
    <w:p>
      <w:pPr>
        <w:pStyle w:val="4"/>
        <w:adjustRightInd w:val="0"/>
        <w:snapToGrid w:val="0"/>
        <w:spacing w:before="0" w:after="0" w:line="560" w:lineRule="exact"/>
        <w:jc w:val="center"/>
        <w:rPr>
          <w:rFonts w:hint="eastAsia"/>
          <w:color w:val="00000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4"/>
        <w:adjustRightInd w:val="0"/>
        <w:snapToGrid w:val="0"/>
        <w:spacing w:before="0" w:after="0" w:line="560" w:lineRule="exact"/>
        <w:jc w:val="center"/>
        <w:rPr>
          <w:rFonts w:hint="eastAsia"/>
          <w:b/>
          <w:color w:val="000000"/>
          <w:sz w:val="28"/>
          <w:szCs w:val="28"/>
        </w:rPr>
      </w:pPr>
      <w:r>
        <w:rPr>
          <w:rFonts w:hint="eastAsia"/>
          <w:color w:val="000000"/>
        </w:rPr>
        <w:t>（</w:t>
      </w:r>
      <w:r>
        <w:rPr>
          <w:rFonts w:hint="eastAsia"/>
          <w:color w:val="000000"/>
          <w:lang w:val="en-US" w:eastAsia="zh-CN"/>
        </w:rPr>
        <w:t>4</w:t>
      </w:r>
      <w:r>
        <w:rPr>
          <w:rFonts w:hint="eastAsia"/>
          <w:color w:val="000000"/>
        </w:rPr>
        <w:t>）其他资格审查资料</w:t>
      </w:r>
      <w:bookmarkEnd w:id="62"/>
      <w:bookmarkStart w:id="67" w:name="_Toc58229121"/>
      <w:bookmarkStart w:id="68" w:name="_Toc60061581"/>
      <w:bookmarkStart w:id="69" w:name="_Toc15058940"/>
      <w:bookmarkStart w:id="70" w:name="_Toc484173797"/>
      <w:bookmarkStart w:id="71" w:name="_Toc499804616"/>
      <w:bookmarkStart w:id="72" w:name="_Toc506107353"/>
      <w:bookmarkStart w:id="73" w:name="_Toc324404893"/>
      <w:bookmarkStart w:id="74" w:name="_Toc11719"/>
      <w:r>
        <w:rPr>
          <w:rFonts w:hint="eastAsia"/>
          <w:color w:val="000000"/>
          <w:lang w:eastAsia="zh-CN"/>
        </w:rPr>
        <w:t>（</w:t>
      </w:r>
      <w:r>
        <w:rPr>
          <w:rFonts w:hint="eastAsia"/>
          <w:color w:val="000000"/>
          <w:lang w:val="en-US" w:eastAsia="zh-CN"/>
        </w:rPr>
        <w:t>由一下材料组成</w:t>
      </w:r>
      <w:r>
        <w:rPr>
          <w:rFonts w:hint="eastAsia"/>
          <w:color w:val="000000"/>
          <w:lang w:eastAsia="zh-CN"/>
        </w:rPr>
        <w:t>）</w:t>
      </w:r>
    </w:p>
    <w:p>
      <w:pPr>
        <w:adjustRightInd w:val="0"/>
        <w:snapToGrid w:val="0"/>
        <w:spacing w:line="560" w:lineRule="exact"/>
        <w:ind w:firstLine="1124" w:firstLineChars="400"/>
        <w:jc w:val="both"/>
        <w:rPr>
          <w:rFonts w:hint="eastAsia" w:ascii="宋体" w:eastAsiaTheme="minorEastAsia"/>
          <w:b/>
          <w:color w:val="000000"/>
          <w:sz w:val="28"/>
          <w:szCs w:val="28"/>
          <w:lang w:eastAsia="zh-CN"/>
        </w:rPr>
      </w:pPr>
      <w:r>
        <w:rPr>
          <w:rFonts w:hint="eastAsia"/>
          <w:b/>
          <w:color w:val="000000"/>
          <w:sz w:val="28"/>
          <w:szCs w:val="28"/>
        </w:rPr>
        <w:t>①法定代表人身份证</w:t>
      </w:r>
      <w:bookmarkEnd w:id="67"/>
      <w:bookmarkEnd w:id="68"/>
      <w:bookmarkEnd w:id="69"/>
      <w:bookmarkEnd w:id="70"/>
      <w:bookmarkEnd w:id="71"/>
      <w:bookmarkEnd w:id="72"/>
      <w:r>
        <w:rPr>
          <w:rFonts w:hint="eastAsia"/>
          <w:b/>
          <w:color w:val="000000"/>
          <w:sz w:val="28"/>
          <w:szCs w:val="28"/>
        </w:rPr>
        <w:t>明或授权委托书</w:t>
      </w:r>
      <w:bookmarkEnd w:id="45"/>
      <w:bookmarkEnd w:id="46"/>
      <w:bookmarkEnd w:id="47"/>
      <w:bookmarkEnd w:id="48"/>
      <w:bookmarkEnd w:id="63"/>
      <w:bookmarkEnd w:id="64"/>
      <w:bookmarkEnd w:id="65"/>
      <w:bookmarkEnd w:id="66"/>
      <w:bookmarkEnd w:id="73"/>
      <w:bookmarkEnd w:id="74"/>
      <w:r>
        <w:rPr>
          <w:rFonts w:hint="eastAsia"/>
          <w:b/>
          <w:color w:val="000000"/>
          <w:sz w:val="28"/>
          <w:szCs w:val="28"/>
          <w:lang w:eastAsia="zh-CN"/>
        </w:rPr>
        <w:t>；</w:t>
      </w:r>
    </w:p>
    <w:p>
      <w:pPr>
        <w:pStyle w:val="16"/>
        <w:adjustRightInd w:val="0"/>
        <w:snapToGrid w:val="0"/>
        <w:spacing w:line="560" w:lineRule="exact"/>
        <w:rPr>
          <w:rFonts w:hint="eastAsia" w:ascii="宋体" w:hAnsi="宋体" w:eastAsia="宋体" w:cs="宋体"/>
          <w:b/>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法定代表人身份证明</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投标人名称：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单位性质：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成立时间：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经营期限：</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jc w:val="left"/>
        <w:rPr>
          <w:rFonts w:hint="eastAsia" w:ascii="宋体" w:hAnsi="宋体" w:eastAsia="宋体" w:cs="宋体"/>
          <w:color w:val="000000"/>
          <w:sz w:val="24"/>
          <w:szCs w:val="24"/>
          <w:u w:val="single"/>
        </w:rPr>
      </w:pPr>
      <w:r>
        <w:rPr>
          <w:rFonts w:hint="eastAsia" w:ascii="宋体" w:hAnsi="宋体" w:eastAsia="宋体" w:cs="宋体"/>
          <w:color w:val="000000"/>
          <w:spacing w:val="240"/>
          <w:sz w:val="24"/>
          <w:szCs w:val="24"/>
        </w:rPr>
        <w:t>姓</w:t>
      </w:r>
      <w:r>
        <w:rPr>
          <w:rFonts w:hint="eastAsia" w:ascii="宋体" w:hAnsi="宋体" w:eastAsia="宋体" w:cs="宋体"/>
          <w:color w:val="000000"/>
          <w:sz w:val="24"/>
          <w:szCs w:val="24"/>
        </w:rPr>
        <w:t>名：</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身份证号码：</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性别</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职务：</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，系</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（投标人名称）的法定代表人。</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特此证明。</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投标人：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（签章）</w:t>
      </w:r>
    </w:p>
    <w:p>
      <w:pPr>
        <w:pStyle w:val="2"/>
        <w:rPr>
          <w:rFonts w:hint="eastAsia" w:ascii="宋体" w:hAnsi="宋体" w:eastAsia="宋体" w:cs="宋体"/>
          <w:sz w:val="24"/>
          <w:szCs w:val="24"/>
        </w:rPr>
      </w:pPr>
    </w:p>
    <w:p>
      <w:pPr>
        <w:adjustRightInd w:val="0"/>
        <w:snapToGrid w:val="0"/>
        <w:spacing w:line="560" w:lineRule="exact"/>
        <w:rPr>
          <w:rFonts w:hint="eastAsia" w:ascii="宋体" w:hAnsi="宋体" w:eastAsia="宋体" w:cs="宋体"/>
          <w:sz w:val="24"/>
          <w:szCs w:val="24"/>
        </w:rPr>
      </w:pPr>
      <w:r>
        <w:rPr>
          <w:rFonts w:hint="eastAsia" w:ascii="宋体" w:hAnsi="宋体" w:eastAsia="宋体" w:cs="宋体"/>
          <w:color w:val="000000"/>
          <w:sz w:val="24"/>
          <w:szCs w:val="24"/>
        </w:rPr>
        <w:t xml:space="preserve">                                        年    月     日</w:t>
      </w:r>
    </w:p>
    <w:p>
      <w:pPr>
        <w:rPr>
          <w:rFonts w:hint="eastAsia" w:ascii="宋体" w:hAnsi="宋体" w:eastAsia="宋体" w:cs="宋体"/>
          <w:sz w:val="24"/>
          <w:szCs w:val="24"/>
        </w:rPr>
      </w:pPr>
    </w:p>
    <w:p>
      <w:pPr>
        <w:pStyle w:val="16"/>
        <w:adjustRightInd w:val="0"/>
        <w:snapToGrid w:val="0"/>
        <w:spacing w:line="560" w:lineRule="exact"/>
        <w:rPr>
          <w:rFonts w:hint="eastAsia" w:ascii="宋体" w:hAnsi="宋体" w:eastAsia="宋体" w:cs="宋体"/>
          <w:sz w:val="24"/>
          <w:szCs w:val="24"/>
        </w:rPr>
        <w:sectPr>
          <w:pgSz w:w="11906" w:h="16838"/>
          <w:pgMar w:top="1440" w:right="1800" w:bottom="1440" w:left="1800" w:header="851" w:footer="992" w:gutter="0"/>
          <w:cols w:space="425" w:num="1"/>
          <w:docGrid w:type="lines" w:linePitch="312" w:charSpace="0"/>
        </w:sectPr>
      </w:pPr>
    </w:p>
    <w:p>
      <w:pPr>
        <w:pStyle w:val="16"/>
        <w:adjustRightInd w:val="0"/>
        <w:snapToGrid w:val="0"/>
        <w:spacing w:line="560" w:lineRule="exac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授权委托书</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本人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（姓名）系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（投标人）的法定代表人，现委托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（姓名）为我方代理人。代理人根据授权，以我方名义签署、澄清、说明、补正、递交、撤回、修改 “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”(项目名称、编号）投标文件，全权处理与该项目投标、评审答疑、签订合同以及与合同执行有关的一切事务，其法律后果由我方承担。</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委托期限：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代理人无转委托权。</w:t>
      </w:r>
    </w:p>
    <w:p>
      <w:pPr>
        <w:adjustRightInd w:val="0"/>
        <w:snapToGrid w:val="0"/>
        <w:spacing w:line="56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附：委托代理人有效身份证扫描件</w:t>
      </w:r>
    </w:p>
    <w:p>
      <w:pPr>
        <w:adjustRightInd w:val="0"/>
        <w:snapToGrid w:val="0"/>
        <w:spacing w:line="560" w:lineRule="exact"/>
        <w:ind w:firstLine="957" w:firstLineChars="397"/>
        <w:rPr>
          <w:rFonts w:hint="eastAsia" w:ascii="宋体" w:hAnsi="宋体" w:eastAsia="宋体" w:cs="宋体"/>
          <w:b/>
          <w:color w:val="000000"/>
          <w:sz w:val="24"/>
          <w:szCs w:val="24"/>
        </w:rPr>
      </w:pPr>
      <w:r>
        <w:rPr>
          <w:rFonts w:hint="eastAsia" w:ascii="宋体" w:hAnsi="宋体" w:eastAsia="宋体" w:cs="宋体"/>
          <w:b/>
          <w:color w:val="000000"/>
          <w:sz w:val="24"/>
          <w:szCs w:val="24"/>
        </w:rPr>
        <w:t>法定代表人有效身份证扫描件</w:t>
      </w:r>
    </w:p>
    <w:p>
      <w:pPr>
        <w:adjustRightInd w:val="0"/>
        <w:snapToGrid w:val="0"/>
        <w:spacing w:line="560" w:lineRule="exact"/>
        <w:ind w:firstLine="957" w:firstLineChars="397"/>
        <w:rPr>
          <w:rFonts w:hint="eastAsia" w:ascii="宋体" w:hAnsi="宋体" w:eastAsia="宋体" w:cs="宋体"/>
          <w:b/>
          <w:color w:val="000000"/>
          <w:sz w:val="24"/>
          <w:szCs w:val="24"/>
        </w:rPr>
      </w:pPr>
      <w:r>
        <w:rPr>
          <w:rFonts w:hint="eastAsia" w:ascii="宋体" w:hAnsi="宋体" w:eastAsia="宋体" w:cs="宋体"/>
          <w:b/>
          <w:color w:val="000000"/>
          <w:sz w:val="24"/>
          <w:szCs w:val="24"/>
        </w:rPr>
        <w:t>项目经理（建造师）有效身份证扫描件</w:t>
      </w:r>
    </w:p>
    <w:p>
      <w:pPr>
        <w:adjustRightInd w:val="0"/>
        <w:snapToGrid w:val="0"/>
        <w:spacing w:line="560" w:lineRule="exact"/>
        <w:ind w:firstLine="560" w:firstLineChars="200"/>
        <w:rPr>
          <w:rFonts w:hint="eastAsia" w:ascii="宋体"/>
          <w:color w:val="000000"/>
          <w:sz w:val="28"/>
          <w:szCs w:val="28"/>
        </w:rPr>
      </w:pPr>
    </w:p>
    <w:p>
      <w:pPr>
        <w:adjustRightInd w:val="0"/>
        <w:snapToGrid w:val="0"/>
        <w:spacing w:line="560" w:lineRule="exact"/>
        <w:ind w:firstLine="200"/>
        <w:rPr>
          <w:rFonts w:hint="eastAsia" w:ascii="宋体" w:hAnsi="宋体" w:eastAsia="宋体" w:cs="宋体"/>
          <w:color w:val="000000"/>
          <w:sz w:val="24"/>
          <w:szCs w:val="24"/>
        </w:rPr>
      </w:pPr>
      <w:r>
        <w:rPr>
          <w:rFonts w:hint="eastAsia" w:ascii="宋体"/>
          <w:color w:val="000000"/>
          <w:sz w:val="28"/>
          <w:szCs w:val="28"/>
        </w:rPr>
        <w:t xml:space="preserve">              </w:t>
      </w:r>
      <w:r>
        <w:rPr>
          <w:rFonts w:hint="eastAsia" w:ascii="宋体" w:hAnsi="宋体" w:eastAsia="宋体" w:cs="宋体"/>
          <w:color w:val="000000"/>
          <w:sz w:val="24"/>
          <w:szCs w:val="24"/>
        </w:rPr>
        <w:t xml:space="preserve">      投标人（签章）：</w:t>
      </w:r>
    </w:p>
    <w:p>
      <w:pPr>
        <w:adjustRightInd w:val="0"/>
        <w:snapToGrid w:val="0"/>
        <w:spacing w:line="560" w:lineRule="exact"/>
        <w:ind w:firstLine="1680" w:firstLineChars="7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法定代表人（身份证号码）：</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（签章）</w:t>
      </w:r>
    </w:p>
    <w:p>
      <w:pPr>
        <w:adjustRightInd w:val="0"/>
        <w:snapToGrid w:val="0"/>
        <w:spacing w:line="560" w:lineRule="exact"/>
        <w:ind w:firstLine="200"/>
        <w:rPr>
          <w:rFonts w:hint="eastAsia" w:ascii="宋体" w:hAnsi="宋体" w:eastAsia="宋体" w:cs="宋体"/>
          <w:color w:val="000000"/>
          <w:sz w:val="24"/>
          <w:szCs w:val="24"/>
        </w:rPr>
      </w:pPr>
      <w:r>
        <w:rPr>
          <w:rFonts w:hint="eastAsia" w:ascii="宋体" w:hAnsi="宋体" w:eastAsia="宋体" w:cs="宋体"/>
          <w:sz w:val="24"/>
          <w:szCs w:val="24"/>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联系方式：</w:t>
      </w:r>
    </w:p>
    <w:p>
      <w:pPr>
        <w:adjustRightInd w:val="0"/>
        <w:snapToGrid w:val="0"/>
        <w:spacing w:line="560" w:lineRule="exact"/>
        <w:ind w:firstLine="1665" w:firstLineChars="694"/>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委托代理人（身份证号码）：      </w:t>
      </w:r>
    </w:p>
    <w:p>
      <w:pPr>
        <w:adjustRightInd w:val="0"/>
        <w:snapToGrid w:val="0"/>
        <w:spacing w:line="560" w:lineRule="exact"/>
        <w:ind w:firstLine="2280" w:firstLineChars="95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联系方式：</w:t>
      </w:r>
    </w:p>
    <w:p>
      <w:pPr>
        <w:adjustRightInd w:val="0"/>
        <w:snapToGrid w:val="0"/>
        <w:spacing w:line="560" w:lineRule="exact"/>
        <w:ind w:firstLine="2820" w:firstLineChars="1175"/>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p>
    <w:p>
      <w:pPr>
        <w:adjustRightInd w:val="0"/>
        <w:snapToGrid w:val="0"/>
        <w:spacing w:line="560" w:lineRule="exact"/>
        <w:ind w:firstLine="3060" w:firstLineChars="1275"/>
        <w:rPr>
          <w:rFonts w:hint="eastAsia" w:ascii="宋体" w:hAnsi="宋体" w:eastAsia="宋体" w:cs="宋体"/>
          <w:b/>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年    月    日</w:t>
      </w:r>
    </w:p>
    <w:p>
      <w:pPr>
        <w:adjustRightInd w:val="0"/>
        <w:snapToGrid w:val="0"/>
        <w:spacing w:line="560" w:lineRule="exact"/>
        <w:ind w:firstLine="1205" w:firstLineChars="500"/>
        <w:jc w:val="both"/>
        <w:rPr>
          <w:rFonts w:hint="eastAsia" w:ascii="宋体" w:hAnsi="宋体" w:eastAsia="宋体" w:cs="宋体"/>
          <w:b/>
          <w:color w:val="000000"/>
          <w:sz w:val="24"/>
          <w:szCs w:val="24"/>
        </w:rPr>
        <w:sectPr>
          <w:pgSz w:w="11906" w:h="16838"/>
          <w:pgMar w:top="1440" w:right="1800" w:bottom="1440" w:left="1800" w:header="851" w:footer="992" w:gutter="0"/>
          <w:cols w:space="425" w:num="1"/>
          <w:docGrid w:type="lines" w:linePitch="312" w:charSpace="0"/>
        </w:sectPr>
      </w:pPr>
    </w:p>
    <w:p>
      <w:pPr>
        <w:adjustRightInd w:val="0"/>
        <w:snapToGrid w:val="0"/>
        <w:spacing w:line="560" w:lineRule="exact"/>
        <w:ind w:firstLine="1205" w:firstLineChars="500"/>
        <w:jc w:val="both"/>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rPr>
        <w:t>②诚信投标承诺书</w:t>
      </w:r>
      <w:r>
        <w:rPr>
          <w:rFonts w:hint="eastAsia" w:ascii="宋体" w:hAnsi="宋体" w:eastAsia="宋体" w:cs="宋体"/>
          <w:b/>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本人以企业法定代表人的身份郑重承诺：</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一、将遵循公</w:t>
      </w:r>
      <w:bookmarkStart w:id="75" w:name="_Toc506107356"/>
      <w:bookmarkStart w:id="76" w:name="_Toc503196197"/>
      <w:bookmarkStart w:id="77" w:name="_Toc26598"/>
      <w:r>
        <w:rPr>
          <w:rFonts w:hint="eastAsia" w:ascii="宋体" w:hAnsi="宋体" w:eastAsia="宋体" w:cs="宋体"/>
          <w:color w:val="000000"/>
          <w:sz w:val="24"/>
          <w:szCs w:val="24"/>
        </w:rPr>
        <w:t>开、公正和诚实信用</w:t>
      </w:r>
      <w:bookmarkEnd w:id="75"/>
      <w:bookmarkEnd w:id="76"/>
      <w:r>
        <w:rPr>
          <w:rFonts w:hint="eastAsia" w:ascii="宋体" w:hAnsi="宋体" w:eastAsia="宋体" w:cs="宋体"/>
          <w:color w:val="000000"/>
          <w:sz w:val="24"/>
          <w:szCs w:val="24"/>
        </w:rPr>
        <w:t>的</w:t>
      </w:r>
      <w:bookmarkEnd w:id="77"/>
      <w:r>
        <w:rPr>
          <w:rFonts w:hint="eastAsia" w:ascii="宋体" w:hAnsi="宋体" w:eastAsia="宋体" w:cs="宋体"/>
          <w:color w:val="000000"/>
          <w:sz w:val="24"/>
          <w:szCs w:val="24"/>
        </w:rPr>
        <w:t>原则自愿参加</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（项目名称）</w:t>
      </w:r>
      <w:r>
        <w:rPr>
          <w:rFonts w:hint="eastAsia" w:ascii="宋体" w:hAnsi="宋体" w:eastAsia="宋体" w:cs="宋体"/>
          <w:color w:val="000000"/>
          <w:sz w:val="24"/>
          <w:szCs w:val="24"/>
        </w:rPr>
        <w:t>项目的投标；</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二、所提供的一切材料都是真实、合法的；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三、不出借、转让资质证书，不让他人挂靠投标，不以他人名义投标或者以其他方式弄虚作假，骗取中标；</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四、不与其他投标人相互串通投标报价，不排挤其他投标人的公平竞争、损害招标人的合法权益；</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五、不与招标人、招标代理机构或其他投标人串通投标，损害国家利益、社会公共利益或者他人的合法权益；</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六、我公司没有下列情形：</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1、被人民法院列入失信被执行人的；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2、我公司及其法定代表人、拟任项目经理（建造师）前三年被人民检察院列入行贿犯罪档案的；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3、被市场监督管理部门列入经营异常名录或者严重违法企业名单的，且未被移除的；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4、被税务部门列入重大税收违法案件当事人的；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5、在“信用中国”网站上披露仍在公示期的严重失信行为的；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6、被滁州市县两级各行业主管部门及公管部门取消在一定期限内的投标资格且在取消期限内的；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7、被滁州市县两级公管部门记入不良行为记录或者信用信息记录，且在披露期内的；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8、被人力资源社会保障主管部门列入拖欠农民工工资‘黑名单’或因拖欠农民工工资被县级及以上有关行政主管部门限制投标资格且在限制期限内的；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9、被列入省级、市级农民工工资支付异常名录的施工企业，限制其参加全市范围内房建和市政工程建设项目投标；列入县级异常名录的施工企业，限制其参加本行政区域内房建和市政建设项目投标。</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七、严格遵守开标现场纪律，服从监管人员管理；</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八、保证中标后不转包及使用挂靠施工队伍，若有分包征得建设单位同意；</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九、保证中标之后，按照投标文件承诺派驻管理人员及投入机械设备，如有违反，同意接受建设单位违约处罚；</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十、保证企业及所属相关人员在本次投标中无行贿等犯罪行为；</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十四、我公司拟任项目经理（建造师）不是投标截止时间前六个月内在滁州市区域内办理过项目经理（建造师）变更备案手续的原项目经理（建造师）。</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开户银行：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基本账户：</w:t>
      </w:r>
    </w:p>
    <w:p>
      <w:pPr>
        <w:adjustRightInd w:val="0"/>
        <w:snapToGrid w:val="0"/>
        <w:spacing w:line="560" w:lineRule="exact"/>
        <w:ind w:firstLine="480" w:firstLineChars="200"/>
        <w:rPr>
          <w:rFonts w:hint="eastAsia" w:ascii="宋体" w:hAnsi="宋体" w:eastAsia="宋体" w:cs="宋体"/>
          <w:color w:val="000000"/>
          <w:sz w:val="24"/>
          <w:szCs w:val="24"/>
        </w:rPr>
      </w:pPr>
    </w:p>
    <w:p>
      <w:pPr>
        <w:adjustRightInd w:val="0"/>
        <w:snapToGrid w:val="0"/>
        <w:spacing w:line="560" w:lineRule="exact"/>
        <w:ind w:firstLine="480" w:firstLineChars="200"/>
        <w:rPr>
          <w:rFonts w:hint="eastAsia" w:ascii="宋体" w:hAnsi="宋体" w:eastAsia="宋体" w:cs="宋体"/>
          <w:color w:val="000000"/>
          <w:sz w:val="24"/>
          <w:szCs w:val="24"/>
        </w:rPr>
      </w:pP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投标人（签章）：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法定代表人（签章）：</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jc w:val="right"/>
        <w:rPr>
          <w:rFonts w:hint="eastAsia" w:ascii="宋体" w:hAnsi="宋体" w:eastAsia="宋体" w:cs="宋体"/>
          <w:sz w:val="24"/>
          <w:szCs w:val="24"/>
        </w:rPr>
      </w:pPr>
      <w:r>
        <w:rPr>
          <w:rFonts w:hint="eastAsia" w:ascii="宋体" w:hAnsi="宋体" w:eastAsia="宋体" w:cs="宋体"/>
          <w:color w:val="000000"/>
          <w:sz w:val="24"/>
          <w:szCs w:val="24"/>
        </w:rPr>
        <w:t>日期：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年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月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spacing w:line="480" w:lineRule="auto"/>
        <w:jc w:val="both"/>
        <w:rPr>
          <w:rFonts w:hint="eastAsia" w:ascii="宋体" w:hAnsi="宋体" w:eastAsia="宋体" w:cs="宋体"/>
          <w:b/>
          <w:bCs/>
          <w:sz w:val="24"/>
          <w:szCs w:val="24"/>
        </w:rPr>
      </w:pPr>
    </w:p>
    <w:p>
      <w:pPr>
        <w:spacing w:line="480" w:lineRule="auto"/>
        <w:jc w:val="center"/>
        <w:rPr>
          <w:rFonts w:hint="eastAsia" w:ascii="宋体" w:hAnsi="宋体" w:eastAsia="宋体" w:cs="宋体"/>
          <w:b/>
          <w:bCs/>
          <w:sz w:val="24"/>
          <w:szCs w:val="24"/>
        </w:rPr>
        <w:sectPr>
          <w:pgSz w:w="11906" w:h="16838"/>
          <w:pgMar w:top="1440" w:right="1800" w:bottom="1440" w:left="1800" w:header="851" w:footer="992" w:gutter="0"/>
          <w:cols w:space="425" w:num="1"/>
          <w:docGrid w:type="lines" w:linePitch="312" w:charSpace="0"/>
        </w:sectPr>
      </w:pPr>
    </w:p>
    <w:p>
      <w:pPr>
        <w:spacing w:line="480" w:lineRule="auto"/>
        <w:jc w:val="center"/>
        <w:rPr>
          <w:rFonts w:hint="eastAsia" w:ascii="宋体" w:hAnsi="宋体" w:eastAsia="宋体" w:cs="宋体"/>
          <w:b/>
          <w:bCs/>
          <w:sz w:val="24"/>
          <w:szCs w:val="24"/>
        </w:rPr>
      </w:pPr>
      <w:r>
        <w:rPr>
          <w:rFonts w:hint="eastAsia" w:ascii="宋体" w:hAnsi="宋体" w:eastAsia="宋体" w:cs="宋体"/>
          <w:b/>
          <w:bCs/>
          <w:sz w:val="24"/>
          <w:szCs w:val="24"/>
        </w:rPr>
        <w:t>③中小企业声明函（工程）（如有）</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本公司（联合体）郑重声明，根据《政府采购促进中小企业发展管理办法》（财库﹝2020﹞46 号）的规定，</w:t>
      </w:r>
    </w:p>
    <w:p>
      <w:pPr>
        <w:spacing w:line="480" w:lineRule="auto"/>
        <w:rPr>
          <w:rFonts w:hint="eastAsia" w:ascii="宋体" w:hAnsi="宋体" w:eastAsia="宋体" w:cs="宋体"/>
          <w:sz w:val="24"/>
          <w:szCs w:val="24"/>
        </w:rPr>
      </w:pPr>
      <w:r>
        <w:rPr>
          <w:rFonts w:hint="eastAsia" w:ascii="宋体" w:hAnsi="宋体" w:eastAsia="宋体" w:cs="宋体"/>
          <w:sz w:val="24"/>
          <w:szCs w:val="24"/>
        </w:rPr>
        <w:t>本公司（联合体）参加 （单位名称） 的（项目名称）招标活动，工程的施工单位全部为符合政策要求的中小</w:t>
      </w:r>
    </w:p>
    <w:p>
      <w:pPr>
        <w:spacing w:line="480" w:lineRule="auto"/>
        <w:rPr>
          <w:rFonts w:hint="eastAsia" w:ascii="宋体" w:hAnsi="宋体" w:eastAsia="宋体" w:cs="宋体"/>
          <w:sz w:val="24"/>
          <w:szCs w:val="24"/>
        </w:rPr>
      </w:pPr>
      <w:r>
        <w:rPr>
          <w:rFonts w:hint="eastAsia" w:ascii="宋体" w:hAnsi="宋体" w:eastAsia="宋体" w:cs="宋体"/>
          <w:sz w:val="24"/>
          <w:szCs w:val="24"/>
        </w:rPr>
        <w:t>企业。相关企业（含联合体中的中小企业、签订分包意向协议的中小企业）的具体情况如下：</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（标的名称）</w:t>
      </w:r>
      <w:r>
        <w:rPr>
          <w:rFonts w:hint="eastAsia" w:ascii="宋体" w:hAnsi="宋体" w:eastAsia="宋体" w:cs="宋体"/>
          <w:sz w:val="24"/>
          <w:szCs w:val="24"/>
          <w:lang w:eastAsia="zh-CN"/>
        </w:rPr>
        <w:t>，</w:t>
      </w:r>
      <w:r>
        <w:rPr>
          <w:rFonts w:hint="eastAsia" w:ascii="宋体" w:hAnsi="宋体" w:eastAsia="宋体" w:cs="宋体"/>
          <w:sz w:val="24"/>
          <w:szCs w:val="24"/>
        </w:rPr>
        <w:t>属于建筑业；承建企业为</w:t>
      </w:r>
      <w:r>
        <w:rPr>
          <w:rFonts w:hint="eastAsia" w:ascii="宋体" w:hAnsi="宋体" w:eastAsia="宋体" w:cs="宋体"/>
          <w:sz w:val="24"/>
          <w:szCs w:val="24"/>
          <w:u w:val="single"/>
        </w:rPr>
        <w:t xml:space="preserve"> （企业名称） </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rPr>
        <w:t>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rPr>
        <w:t>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（标的名称）</w:t>
      </w:r>
      <w:r>
        <w:rPr>
          <w:rFonts w:hint="eastAsia" w:ascii="宋体" w:hAnsi="宋体" w:eastAsia="宋体" w:cs="宋体"/>
          <w:sz w:val="24"/>
          <w:szCs w:val="24"/>
          <w:lang w:eastAsia="zh-CN"/>
        </w:rPr>
        <w:t>，</w:t>
      </w:r>
      <w:r>
        <w:rPr>
          <w:rFonts w:hint="eastAsia" w:ascii="宋体" w:hAnsi="宋体" w:eastAsia="宋体" w:cs="宋体"/>
          <w:sz w:val="24"/>
          <w:szCs w:val="24"/>
        </w:rPr>
        <w:t>属于建筑业；承建企业为</w:t>
      </w:r>
      <w:r>
        <w:rPr>
          <w:rFonts w:hint="eastAsia" w:ascii="宋体" w:hAnsi="宋体" w:eastAsia="宋体" w:cs="宋体"/>
          <w:sz w:val="24"/>
          <w:szCs w:val="24"/>
          <w:u w:val="single"/>
        </w:rPr>
        <w:t xml:space="preserve"> （企业名称） </w:t>
      </w:r>
      <w:r>
        <w:rPr>
          <w:rFonts w:hint="eastAsia" w:ascii="宋体" w:hAnsi="宋体" w:eastAsia="宋体" w:cs="宋体"/>
          <w:sz w:val="24"/>
          <w:szCs w:val="24"/>
          <w:lang w:eastAsia="zh-CN"/>
        </w:rPr>
        <w:t>，</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rPr>
        <w:t>万元</w:t>
      </w:r>
      <w:r>
        <w:rPr>
          <w:rFonts w:hint="eastAsia" w:ascii="宋体" w:hAnsi="宋体" w:eastAsia="宋体" w:cs="宋体"/>
          <w:sz w:val="24"/>
          <w:szCs w:val="24"/>
          <w:lang w:val="en-US" w:eastAsia="zh-CN"/>
        </w:rPr>
        <w:t>,1，</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以上企业，不属于大企业的分支机构，不存在控股股东为大企业的情形，也不存在与大企业的负责人为同一人的情形。</w:t>
      </w:r>
    </w:p>
    <w:p>
      <w:pPr>
        <w:spacing w:line="480" w:lineRule="auto"/>
        <w:rPr>
          <w:rFonts w:hint="eastAsia"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企业名称（盖章）：</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 期：</w:t>
      </w:r>
    </w:p>
    <w:p>
      <w:pPr>
        <w:spacing w:line="480" w:lineRule="auto"/>
        <w:rPr>
          <w:rFonts w:hint="eastAsia" w:ascii="宋体" w:hAnsi="宋体" w:eastAsia="宋体" w:cs="宋体"/>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rPr>
        <w:t>注</w:t>
      </w:r>
      <w:r>
        <w:rPr>
          <w:rFonts w:hint="eastAsia" w:ascii="宋体" w:hAnsi="宋体" w:eastAsia="宋体" w:cs="宋体"/>
          <w:sz w:val="24"/>
          <w:szCs w:val="24"/>
          <w:lang w:eastAsia="zh-CN"/>
        </w:rPr>
        <w:t>：</w:t>
      </w:r>
      <w:r>
        <w:rPr>
          <w:rFonts w:hint="eastAsia" w:ascii="宋体" w:hAnsi="宋体" w:eastAsia="宋体" w:cs="宋体"/>
          <w:sz w:val="24"/>
          <w:szCs w:val="24"/>
        </w:rPr>
        <w:t xml:space="preserve"> 1 从业人员、营业收入、资产总额填报上一年度数据，无上一年度数据的新成立企业可不填报。</w:t>
      </w:r>
    </w:p>
    <w:p>
      <w:pPr>
        <w:spacing w:line="480" w:lineRule="auto"/>
        <w:jc w:val="center"/>
        <w:rPr>
          <w:rFonts w:hint="eastAsia"/>
          <w:b/>
          <w:bCs/>
          <w:sz w:val="30"/>
          <w:szCs w:val="30"/>
        </w:rPr>
      </w:pPr>
    </w:p>
    <w:p>
      <w:pPr>
        <w:spacing w:line="480" w:lineRule="auto"/>
        <w:jc w:val="center"/>
        <w:rPr>
          <w:rFonts w:hint="eastAsia" w:ascii="宋体" w:hAnsi="宋体" w:eastAsia="宋体" w:cs="宋体"/>
          <w:b/>
          <w:bCs/>
          <w:sz w:val="24"/>
          <w:szCs w:val="24"/>
        </w:rPr>
      </w:pPr>
      <w:r>
        <w:rPr>
          <w:rFonts w:hint="eastAsia" w:ascii="宋体" w:hAnsi="宋体" w:eastAsia="宋体" w:cs="宋体"/>
          <w:b/>
          <w:bCs/>
          <w:sz w:val="24"/>
          <w:szCs w:val="24"/>
        </w:rPr>
        <w:t>④企业法人营业执照；</w:t>
      </w:r>
    </w:p>
    <w:p>
      <w:pPr>
        <w:spacing w:line="480" w:lineRule="auto"/>
        <w:ind w:firstLine="2891" w:firstLineChars="1200"/>
        <w:jc w:val="both"/>
        <w:rPr>
          <w:rFonts w:hint="eastAsia" w:ascii="宋体" w:hAnsi="宋体" w:eastAsia="宋体" w:cs="宋体"/>
          <w:b/>
          <w:bCs/>
          <w:sz w:val="24"/>
          <w:szCs w:val="24"/>
        </w:rPr>
      </w:pPr>
      <w:r>
        <w:rPr>
          <w:rFonts w:hint="eastAsia" w:ascii="宋体" w:hAnsi="宋体" w:eastAsia="宋体" w:cs="宋体"/>
          <w:b/>
          <w:bCs/>
          <w:sz w:val="24"/>
          <w:szCs w:val="24"/>
        </w:rPr>
        <w:t>⑤企业资质证书；</w:t>
      </w:r>
    </w:p>
    <w:p>
      <w:pPr>
        <w:spacing w:line="48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⑥企业安全生产许可证；</w:t>
      </w:r>
    </w:p>
    <w:p>
      <w:pPr>
        <w:spacing w:line="480" w:lineRule="auto"/>
        <w:ind w:firstLine="2891" w:firstLineChars="1200"/>
        <w:jc w:val="both"/>
        <w:rPr>
          <w:rFonts w:hint="eastAsia" w:ascii="宋体" w:hAnsi="宋体" w:eastAsia="宋体" w:cs="宋体"/>
          <w:b/>
          <w:bCs/>
          <w:sz w:val="24"/>
          <w:szCs w:val="24"/>
          <w:lang w:eastAsia="zh-CN"/>
        </w:rPr>
      </w:pPr>
      <w:r>
        <w:rPr>
          <w:rFonts w:hint="eastAsia" w:ascii="宋体" w:hAnsi="宋体" w:eastAsia="宋体" w:cs="宋体"/>
          <w:b/>
          <w:bCs/>
          <w:sz w:val="24"/>
          <w:szCs w:val="24"/>
        </w:rPr>
        <w:t>⑦建造师</w:t>
      </w:r>
      <w:r>
        <w:rPr>
          <w:rFonts w:hint="eastAsia" w:ascii="宋体" w:hAnsi="宋体" w:eastAsia="宋体" w:cs="宋体"/>
          <w:b/>
          <w:bCs/>
          <w:sz w:val="24"/>
          <w:szCs w:val="24"/>
          <w:lang w:eastAsia="zh-CN"/>
        </w:rPr>
        <w:t>。</w:t>
      </w:r>
    </w:p>
    <w:p>
      <w:pPr>
        <w:pStyle w:val="2"/>
        <w:jc w:val="left"/>
        <w:rPr>
          <w:rFonts w:hint="eastAsia"/>
          <w:b/>
          <w:bCs/>
          <w:sz w:val="30"/>
          <w:szCs w:val="30"/>
          <w:lang w:eastAsia="zh-CN"/>
        </w:rPr>
      </w:pPr>
    </w:p>
    <w:p>
      <w:pPr>
        <w:pStyle w:val="2"/>
        <w:rPr>
          <w:rFonts w:hint="eastAsia"/>
          <w:b/>
          <w:bCs/>
          <w:sz w:val="30"/>
          <w:szCs w:val="30"/>
          <w:lang w:eastAsia="zh-CN"/>
        </w:rPr>
      </w:pPr>
    </w:p>
    <w:p>
      <w:pPr>
        <w:pStyle w:val="2"/>
        <w:ind w:left="0" w:leftChars="0" w:firstLine="0" w:firstLineChars="0"/>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rPr>
          <w:rFonts w:hint="eastAsia"/>
        </w:rPr>
      </w:pPr>
    </w:p>
    <w:p>
      <w:pPr>
        <w:adjustRightInd w:val="0"/>
        <w:snapToGrid w:val="0"/>
        <w:spacing w:line="560" w:lineRule="exact"/>
        <w:jc w:val="center"/>
        <w:rPr>
          <w:rFonts w:hint="eastAsia" w:eastAsia="黑体"/>
          <w:color w:val="000000"/>
          <w:sz w:val="20"/>
          <w:szCs w:val="20"/>
        </w:rPr>
      </w:pPr>
      <w:r>
        <w:rPr>
          <w:rFonts w:hint="eastAsia" w:eastAsia="黑体"/>
          <w:color w:val="000000"/>
          <w:sz w:val="28"/>
          <w:szCs w:val="28"/>
          <w:u w:val="single"/>
        </w:rPr>
        <w:t xml:space="preserve">                </w:t>
      </w:r>
      <w:r>
        <w:rPr>
          <w:rFonts w:eastAsia="黑体"/>
          <w:color w:val="000000"/>
          <w:sz w:val="28"/>
          <w:szCs w:val="28"/>
        </w:rPr>
        <w:t>（项目名称）</w:t>
      </w: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jc w:val="center"/>
        <w:rPr>
          <w:rFonts w:hint="eastAsia"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二</w:t>
      </w:r>
    </w:p>
    <w:p>
      <w:pPr>
        <w:adjustRightInd w:val="0"/>
        <w:snapToGrid w:val="0"/>
        <w:spacing w:line="560" w:lineRule="exact"/>
        <w:jc w:val="center"/>
        <w:rPr>
          <w:rFonts w:hint="eastAsia" w:eastAsia="黑体"/>
          <w:color w:val="000000"/>
          <w:sz w:val="44"/>
          <w:szCs w:val="44"/>
        </w:rPr>
      </w:pPr>
      <w:r>
        <w:rPr>
          <w:rFonts w:hint="eastAsia" w:eastAsia="黑体"/>
          <w:color w:val="000000"/>
          <w:sz w:val="44"/>
          <w:szCs w:val="44"/>
        </w:rPr>
        <w:t>（技术标文件）</w:t>
      </w: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rPr>
          <w:rFonts w:hint="eastAsia"/>
        </w:rPr>
      </w:pPr>
    </w:p>
    <w:p>
      <w:pPr>
        <w:pStyle w:val="3"/>
        <w:rPr>
          <w:rFonts w:hint="eastAsia"/>
        </w:rPr>
      </w:pPr>
      <w:bookmarkStart w:id="78" w:name="_Toc95223539"/>
      <w:r>
        <w:rPr>
          <w:rFonts w:hint="eastAsia"/>
        </w:rPr>
        <w:t>投标文件二：技术标目录</w:t>
      </w:r>
      <w:bookmarkEnd w:id="78"/>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（1）施工组织设计</w:t>
      </w:r>
      <w:r>
        <w:rPr>
          <w:rFonts w:hint="eastAsia" w:ascii="宋体" w:hAnsi="宋体" w:eastAsia="宋体" w:cs="宋体"/>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（2）其他技术标评审所需资料</w:t>
      </w:r>
      <w:r>
        <w:rPr>
          <w:rFonts w:hint="eastAsia" w:ascii="宋体" w:hAnsi="宋体" w:eastAsia="宋体" w:cs="宋体"/>
          <w:color w:val="000000"/>
          <w:sz w:val="24"/>
          <w:szCs w:val="24"/>
          <w:lang w:eastAsia="zh-CN"/>
        </w:rPr>
        <w:t>。</w:t>
      </w:r>
    </w:p>
    <w:p>
      <w:pPr>
        <w:adjustRightInd w:val="0"/>
        <w:snapToGrid w:val="0"/>
        <w:spacing w:line="560" w:lineRule="exact"/>
        <w:rPr>
          <w:rFonts w:hint="eastAsia" w:eastAsia="黑体"/>
          <w:color w:val="000000"/>
          <w:sz w:val="20"/>
          <w:szCs w:val="2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pStyle w:val="12"/>
        <w:rPr>
          <w:rFonts w:hint="eastAsia"/>
        </w:rPr>
      </w:pPr>
    </w:p>
    <w:p>
      <w:pPr>
        <w:rPr>
          <w:rFonts w:hint="eastAsia"/>
        </w:rPr>
      </w:pPr>
    </w:p>
    <w:p>
      <w:pPr>
        <w:pStyle w:val="12"/>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rPr>
          <w:rFonts w:hint="eastAsia"/>
        </w:rPr>
      </w:pPr>
    </w:p>
    <w:p>
      <w:pPr>
        <w:pStyle w:val="2"/>
        <w:ind w:left="0" w:leftChars="0" w:firstLine="0" w:firstLineChars="0"/>
        <w:rPr>
          <w:rFonts w:hint="eastAsia"/>
        </w:rPr>
      </w:pPr>
    </w:p>
    <w:p>
      <w:pPr>
        <w:adjustRightInd w:val="0"/>
        <w:snapToGrid w:val="0"/>
        <w:spacing w:line="560" w:lineRule="exact"/>
        <w:jc w:val="center"/>
        <w:rPr>
          <w:rFonts w:hint="eastAsia" w:eastAsia="黑体"/>
          <w:color w:val="000000"/>
          <w:sz w:val="20"/>
          <w:szCs w:val="20"/>
        </w:rPr>
      </w:pPr>
      <w:r>
        <w:rPr>
          <w:rFonts w:hint="eastAsia" w:eastAsia="黑体"/>
          <w:color w:val="000000"/>
          <w:sz w:val="28"/>
          <w:szCs w:val="28"/>
          <w:u w:val="single"/>
        </w:rPr>
        <w:t xml:space="preserve">                </w:t>
      </w:r>
      <w:r>
        <w:rPr>
          <w:rFonts w:eastAsia="黑体"/>
          <w:color w:val="000000"/>
          <w:sz w:val="28"/>
          <w:szCs w:val="28"/>
        </w:rPr>
        <w:t>（项目名称）</w:t>
      </w: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jc w:val="center"/>
        <w:rPr>
          <w:rFonts w:hint="eastAsia"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三</w:t>
      </w:r>
    </w:p>
    <w:p>
      <w:pPr>
        <w:adjustRightInd w:val="0"/>
        <w:snapToGrid w:val="0"/>
        <w:spacing w:line="560" w:lineRule="exact"/>
        <w:jc w:val="center"/>
        <w:rPr>
          <w:rFonts w:hint="eastAsia" w:eastAsia="黑体"/>
          <w:color w:val="000000"/>
          <w:sz w:val="44"/>
          <w:szCs w:val="44"/>
        </w:rPr>
      </w:pPr>
      <w:r>
        <w:rPr>
          <w:rFonts w:hint="eastAsia" w:eastAsia="黑体"/>
          <w:color w:val="000000"/>
          <w:sz w:val="44"/>
          <w:szCs w:val="44"/>
        </w:rPr>
        <w:t>（商务标文件）</w:t>
      </w:r>
    </w:p>
    <w:p>
      <w:pPr>
        <w:adjustRightInd w:val="0"/>
        <w:snapToGrid w:val="0"/>
        <w:spacing w:line="560" w:lineRule="exact"/>
        <w:rPr>
          <w:rFonts w:hint="eastAsia" w:eastAsia="黑体"/>
          <w:color w:val="000000"/>
          <w:sz w:val="28"/>
          <w:szCs w:val="28"/>
        </w:rPr>
      </w:pPr>
    </w:p>
    <w:p>
      <w:pPr>
        <w:pStyle w:val="12"/>
        <w:adjustRightInd w:val="0"/>
        <w:snapToGrid w:val="0"/>
        <w:spacing w:after="0" w:line="560" w:lineRule="exact"/>
        <w:ind w:left="0" w:leftChars="0" w:firstLine="560"/>
        <w:rPr>
          <w:rFonts w:hint="eastAsia" w:eastAsia="黑体"/>
          <w:color w:val="000000"/>
          <w:sz w:val="28"/>
          <w:szCs w:val="28"/>
        </w:rPr>
      </w:pPr>
    </w:p>
    <w:p>
      <w:pPr>
        <w:adjustRightInd w:val="0"/>
        <w:snapToGrid w:val="0"/>
        <w:spacing w:line="560" w:lineRule="exact"/>
        <w:rPr>
          <w:rFonts w:hint="eastAsia" w:eastAsia="黑体"/>
          <w:color w:val="000000"/>
          <w:sz w:val="28"/>
          <w:szCs w:val="28"/>
        </w:rPr>
      </w:pPr>
    </w:p>
    <w:p>
      <w:pPr>
        <w:pStyle w:val="12"/>
        <w:adjustRightInd w:val="0"/>
        <w:snapToGrid w:val="0"/>
        <w:spacing w:after="0" w:line="560" w:lineRule="exact"/>
        <w:ind w:left="0" w:leftChars="0"/>
        <w:rPr>
          <w:rFonts w:hint="eastAsia"/>
          <w:color w:val="000000"/>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w:t>
      </w:r>
      <w:r>
        <w:rPr>
          <w:rFonts w:eastAsia="黑体"/>
          <w:color w:val="000000"/>
          <w:sz w:val="28"/>
          <w:szCs w:val="28"/>
          <w:u w:val="single"/>
        </w:rPr>
        <w:t xml:space="preserve">                     </w:t>
      </w:r>
      <w:r>
        <w:rPr>
          <w:rFonts w:hint="eastAsia" w:eastAsia="黑体"/>
          <w:color w:val="000000"/>
          <w:sz w:val="28"/>
          <w:szCs w:val="28"/>
          <w:u w:val="single"/>
          <w:lang w:val="en-US" w:eastAsia="zh-CN"/>
        </w:rPr>
        <w:t xml:space="preserve"> </w:t>
      </w:r>
      <w:r>
        <w:rPr>
          <w:rFonts w:hint="eastAsia" w:eastAsia="黑体"/>
          <w:color w:val="000000"/>
          <w:sz w:val="28"/>
          <w:szCs w:val="28"/>
          <w:u w:val="single"/>
        </w:rPr>
        <w:t xml:space="preserve">  </w:t>
      </w:r>
      <w:r>
        <w:rPr>
          <w:rFonts w:eastAsia="黑体"/>
          <w:color w:val="000000"/>
          <w:sz w:val="28"/>
          <w:szCs w:val="28"/>
          <w:u w:val="single"/>
        </w:rPr>
        <w:t xml:space="preserve">       </w:t>
      </w:r>
      <w:r>
        <w:rPr>
          <w:rFonts w:eastAsia="黑体"/>
          <w:color w:val="000000"/>
          <w:sz w:val="28"/>
          <w:szCs w:val="28"/>
        </w:rPr>
        <w:t>（签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ind w:firstLine="1400" w:firstLineChars="500"/>
        <w:jc w:val="both"/>
        <w:rPr>
          <w:rFonts w:eastAsia="黑体"/>
          <w:color w:val="000000"/>
          <w:sz w:val="28"/>
          <w:szCs w:val="28"/>
        </w:rPr>
      </w:pPr>
    </w:p>
    <w:p>
      <w:pPr>
        <w:adjustRightInd w:val="0"/>
        <w:snapToGrid w:val="0"/>
        <w:spacing w:line="560" w:lineRule="exact"/>
        <w:ind w:firstLine="840" w:firstLineChars="300"/>
        <w:jc w:val="both"/>
        <w:rPr>
          <w:rFonts w:eastAsia="黑体"/>
          <w:color w:val="000000"/>
          <w:sz w:val="28"/>
          <w:szCs w:val="28"/>
        </w:rPr>
      </w:pPr>
      <w:r>
        <w:rPr>
          <w:rFonts w:eastAsia="黑体"/>
          <w:color w:val="000000"/>
          <w:sz w:val="28"/>
          <w:szCs w:val="28"/>
        </w:rPr>
        <w:t>法定代表人：</w:t>
      </w:r>
      <w:r>
        <w:rPr>
          <w:rFonts w:eastAsia="黑体"/>
          <w:color w:val="000000"/>
          <w:sz w:val="28"/>
          <w:szCs w:val="28"/>
          <w:u w:val="single"/>
        </w:rPr>
        <w:t xml:space="preserve">              </w:t>
      </w:r>
      <w:r>
        <w:rPr>
          <w:rFonts w:hint="eastAsia" w:eastAsia="黑体"/>
          <w:color w:val="000000"/>
          <w:sz w:val="28"/>
          <w:szCs w:val="28"/>
          <w:u w:val="single"/>
          <w:lang w:val="en-US" w:eastAsia="zh-CN"/>
        </w:rPr>
        <w:t xml:space="preserve">            </w:t>
      </w:r>
      <w:r>
        <w:rPr>
          <w:rFonts w:eastAsia="黑体"/>
          <w:color w:val="000000"/>
          <w:sz w:val="28"/>
          <w:szCs w:val="28"/>
          <w:u w:val="single"/>
        </w:rPr>
        <w:t xml:space="preserve">  </w:t>
      </w:r>
      <w:r>
        <w:rPr>
          <w:rFonts w:eastAsia="黑体"/>
          <w:color w:val="000000"/>
          <w:sz w:val="28"/>
          <w:szCs w:val="28"/>
        </w:rPr>
        <w:t>（签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u w:val="single"/>
        </w:rPr>
        <w:t xml:space="preserve">        </w:t>
      </w:r>
      <w:r>
        <w:rPr>
          <w:rFonts w:eastAsia="黑体"/>
          <w:color w:val="000000"/>
          <w:sz w:val="28"/>
          <w:szCs w:val="28"/>
        </w:rPr>
        <w:t>年</w:t>
      </w:r>
      <w:r>
        <w:rPr>
          <w:rFonts w:eastAsia="黑体"/>
          <w:color w:val="000000"/>
          <w:sz w:val="28"/>
          <w:szCs w:val="28"/>
          <w:u w:val="single"/>
        </w:rPr>
        <w:t xml:space="preserve">        </w:t>
      </w:r>
      <w:r>
        <w:rPr>
          <w:rFonts w:eastAsia="黑体"/>
          <w:color w:val="000000"/>
          <w:sz w:val="28"/>
          <w:szCs w:val="28"/>
        </w:rPr>
        <w:t>月</w:t>
      </w:r>
      <w:r>
        <w:rPr>
          <w:rFonts w:eastAsia="黑体"/>
          <w:color w:val="000000"/>
          <w:sz w:val="28"/>
          <w:szCs w:val="28"/>
          <w:u w:val="single"/>
        </w:rPr>
        <w:t xml:space="preserve">        </w:t>
      </w:r>
      <w:r>
        <w:rPr>
          <w:rFonts w:eastAsia="黑体"/>
          <w:color w:val="000000"/>
          <w:sz w:val="28"/>
          <w:szCs w:val="28"/>
        </w:rPr>
        <w:t>日</w:t>
      </w:r>
    </w:p>
    <w:p>
      <w:pPr>
        <w:adjustRightInd w:val="0"/>
        <w:snapToGrid w:val="0"/>
        <w:spacing w:line="560" w:lineRule="exact"/>
        <w:rPr>
          <w:rFonts w:hint="eastAsia"/>
          <w:color w:val="000000"/>
        </w:rPr>
      </w:pPr>
    </w:p>
    <w:p>
      <w:pPr>
        <w:pStyle w:val="3"/>
        <w:pageBreakBefore/>
        <w:spacing w:line="416" w:lineRule="auto"/>
        <w:rPr>
          <w:rFonts w:hint="eastAsia"/>
        </w:rPr>
      </w:pPr>
      <w:bookmarkStart w:id="79" w:name="_Toc95223542"/>
      <w:r>
        <w:rPr>
          <w:rFonts w:hint="eastAsia"/>
        </w:rPr>
        <w:t>投标文件三：商务标目录</w:t>
      </w:r>
      <w:bookmarkEnd w:id="79"/>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（1）投标函；</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（2）工程量清单报价书；</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（3）招标人推荐的材料品牌响应表（如有）；</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（4）详细评审所需其他材料。</w:t>
      </w:r>
    </w:p>
    <w:p>
      <w:pPr>
        <w:adjustRightInd w:val="0"/>
        <w:snapToGrid w:val="0"/>
        <w:spacing w:line="560" w:lineRule="exact"/>
        <w:rPr>
          <w:rFonts w:hint="eastAsia"/>
          <w:color w:val="000000"/>
          <w:sz w:val="24"/>
          <w:szCs w:val="24"/>
        </w:rPr>
      </w:pPr>
    </w:p>
    <w:p>
      <w:pPr>
        <w:adjustRightInd w:val="0"/>
        <w:snapToGrid w:val="0"/>
        <w:spacing w:line="560" w:lineRule="exact"/>
        <w:rPr>
          <w:rFonts w:hint="eastAsia" w:eastAsia="黑体"/>
          <w:color w:val="000000"/>
          <w:sz w:val="24"/>
          <w:szCs w:val="24"/>
        </w:rPr>
      </w:pPr>
    </w:p>
    <w:p>
      <w:pPr>
        <w:adjustRightInd w:val="0"/>
        <w:snapToGrid w:val="0"/>
        <w:spacing w:line="560" w:lineRule="exact"/>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ind w:right="420"/>
        <w:rPr>
          <w:rFonts w:hint="eastAsia"/>
          <w:color w:val="000000"/>
          <w:szCs w:val="21"/>
          <w:u w:val="single"/>
        </w:rPr>
      </w:pPr>
    </w:p>
    <w:p>
      <w:pPr>
        <w:pStyle w:val="12"/>
        <w:rPr>
          <w:rFonts w:hint="eastAsia"/>
        </w:rPr>
      </w:pPr>
    </w:p>
    <w:p>
      <w:pPr>
        <w:rPr>
          <w:rFonts w:hint="eastAsia"/>
        </w:rPr>
      </w:pPr>
    </w:p>
    <w:p>
      <w:pPr>
        <w:pStyle w:val="12"/>
        <w:rPr>
          <w:rFonts w:hint="eastAsia"/>
        </w:rPr>
      </w:pPr>
    </w:p>
    <w:p>
      <w:pPr>
        <w:rPr>
          <w:rFonts w:hint="eastAsia"/>
        </w:rPr>
      </w:pPr>
    </w:p>
    <w:p>
      <w:pPr>
        <w:pStyle w:val="12"/>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12"/>
        <w:rPr>
          <w:rFonts w:hint="eastAsia"/>
        </w:rPr>
      </w:pPr>
    </w:p>
    <w:p>
      <w:pPr>
        <w:rPr>
          <w:rFonts w:hint="eastAsia"/>
        </w:rPr>
      </w:pPr>
    </w:p>
    <w:p>
      <w:pPr>
        <w:pStyle w:val="12"/>
        <w:rPr>
          <w:rFonts w:hint="eastAsia"/>
        </w:rPr>
      </w:pPr>
    </w:p>
    <w:p>
      <w:pPr>
        <w:rPr>
          <w:rFonts w:hint="eastAsia"/>
        </w:rPr>
      </w:pPr>
    </w:p>
    <w:p>
      <w:pPr>
        <w:pStyle w:val="12"/>
        <w:rPr>
          <w:rFonts w:hint="eastAsia"/>
        </w:rPr>
      </w:pPr>
    </w:p>
    <w:p>
      <w:pPr>
        <w:pStyle w:val="4"/>
        <w:adjustRightInd w:val="0"/>
        <w:snapToGrid w:val="0"/>
        <w:spacing w:before="0" w:after="0" w:line="560" w:lineRule="exact"/>
        <w:jc w:val="center"/>
        <w:rPr>
          <w:rFonts w:hint="eastAsia"/>
          <w:color w:val="000000"/>
        </w:rPr>
      </w:pPr>
      <w:bookmarkStart w:id="80" w:name="_Toc95223543"/>
      <w:r>
        <w:rPr>
          <w:rFonts w:hint="eastAsia"/>
          <w:color w:val="000000"/>
        </w:rPr>
        <w:t>（1）投</w:t>
      </w:r>
      <w:r>
        <w:rPr>
          <w:color w:val="000000"/>
        </w:rPr>
        <w:t xml:space="preserve"> </w:t>
      </w:r>
      <w:r>
        <w:rPr>
          <w:rFonts w:hint="eastAsia"/>
          <w:color w:val="000000"/>
        </w:rPr>
        <w:t>标 函</w:t>
      </w:r>
      <w:bookmarkEnd w:id="80"/>
    </w:p>
    <w:p>
      <w:pPr>
        <w:adjustRightInd w:val="0"/>
        <w:snapToGrid w:val="0"/>
        <w:spacing w:line="384" w:lineRule="auto"/>
        <w:rPr>
          <w:rFonts w:hint="eastAsia" w:ascii="宋体" w:hAnsi="宋体" w:eastAsia="宋体" w:cs="宋体"/>
          <w:color w:val="000000"/>
          <w:sz w:val="24"/>
          <w:szCs w:val="24"/>
          <w:u w:val="single"/>
          <w:lang w:val="en-US" w:eastAsia="zh-CN"/>
        </w:rPr>
      </w:pPr>
      <w:r>
        <w:rPr>
          <w:rFonts w:hint="eastAsia" w:ascii="宋体" w:hAnsi="宋体" w:eastAsia="宋体" w:cs="宋体"/>
          <w:color w:val="000000"/>
          <w:sz w:val="24"/>
          <w:szCs w:val="24"/>
        </w:rPr>
        <w:t>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rPr>
        <w:t>（招标人）</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根据你方招</w:t>
      </w:r>
      <w:bookmarkStart w:id="81" w:name="_Toc60061591"/>
      <w:r>
        <w:rPr>
          <w:rFonts w:hint="eastAsia" w:ascii="宋体" w:hAnsi="宋体" w:eastAsia="宋体" w:cs="宋体"/>
          <w:color w:val="000000"/>
          <w:sz w:val="24"/>
          <w:szCs w:val="24"/>
        </w:rPr>
        <w:t>标项目编号为</w:t>
      </w:r>
      <w:r>
        <w:rPr>
          <w:rFonts w:hint="eastAsia" w:ascii="宋体" w:hAnsi="宋体" w:eastAsia="宋体" w:cs="宋体"/>
          <w:color w:val="000000"/>
          <w:sz w:val="24"/>
          <w:szCs w:val="24"/>
          <w:u w:val="single"/>
        </w:rPr>
        <w:t xml:space="preserve">  </w:t>
      </w:r>
      <w:bookmarkEnd w:id="81"/>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招标文件，遵照《中华人民共和国招标投标法》等有关规定，经踏勘项目现场和研究上述招标文件的投标须知、合同条件、技术规范、图纸、工程量清单和其他有关文件后，我方愿以 （币种，金额、单位）</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的投标总报价承包上述工程的施工、竣工，并承担任何质量缺陷保修责任。</w:t>
      </w:r>
    </w:p>
    <w:p>
      <w:pPr>
        <w:tabs>
          <w:tab w:val="left" w:pos="840"/>
        </w:tabs>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我方已详细审核全部招标文件及有关附件，承诺招标文件及有关附件中所有条款。</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一旦我方中标，我方将派出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建造师为本工程负责人，保证按照招标人要求开始本工程的施工，并在</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日历天（工期）内完  成本合同的施工，并移交整个工程，工程质量达到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标准。</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随本投标书，我方同时按照招标文件的要求提交投标保证金。如果我方在本投标书有效期内撤销投标书，或在招标文件规定时间内未能或拒绝签订合同书，或自行转标，贵单位有权不予退还投标保证金，并另选中标单位。</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如果我方中标我方将按照招标文件的规定提交履约担保。工程验收合格后，方可退还。</w:t>
      </w:r>
    </w:p>
    <w:p>
      <w:pPr>
        <w:adjustRightInd w:val="0"/>
        <w:snapToGrid w:val="0"/>
        <w:spacing w:line="384"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6</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我方承诺在招标文件规定的投标有效期内不撤销投标文件。</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我单位提供如下通讯地址：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电子邮箱（地址），确认本项目相关法律文书均通过提供的以上地址送达，相关文书只要发送至以上电子邮箱（地址）即视为送达，投标人愿意承担一切法律后果。</w:t>
      </w:r>
    </w:p>
    <w:p>
      <w:pPr>
        <w:adjustRightInd w:val="0"/>
        <w:snapToGrid w:val="0"/>
        <w:spacing w:line="384" w:lineRule="auto"/>
        <w:ind w:firstLine="480" w:firstLineChars="200"/>
        <w:rPr>
          <w:rFonts w:hint="eastAsia" w:ascii="宋体" w:hAnsi="宋体" w:eastAsia="宋体" w:cs="宋体"/>
          <w:sz w:val="24"/>
          <w:szCs w:val="24"/>
        </w:rPr>
      </w:pPr>
      <w:r>
        <w:rPr>
          <w:rFonts w:hint="eastAsia" w:ascii="宋体" w:hAnsi="宋体" w:eastAsia="宋体" w:cs="宋体"/>
          <w:color w:val="000000"/>
          <w:sz w:val="24"/>
          <w:szCs w:val="24"/>
        </w:rPr>
        <w:t>8、</w:t>
      </w:r>
      <w:r>
        <w:rPr>
          <w:rFonts w:hint="eastAsia" w:ascii="宋体" w:hAnsi="宋体" w:eastAsia="宋体" w:cs="宋体"/>
          <w:sz w:val="24"/>
          <w:szCs w:val="24"/>
        </w:rPr>
        <w:t>投标有效期为</w:t>
      </w:r>
      <w:r>
        <w:rPr>
          <w:rFonts w:hint="eastAsia" w:ascii="宋体" w:hAnsi="宋体" w:eastAsia="宋体" w:cs="宋体"/>
          <w:sz w:val="24"/>
          <w:szCs w:val="24"/>
          <w:u w:val="single"/>
        </w:rPr>
        <w:t xml:space="preserve"> 90  </w:t>
      </w:r>
      <w:r>
        <w:rPr>
          <w:rFonts w:hint="eastAsia" w:ascii="宋体" w:hAnsi="宋体" w:eastAsia="宋体" w:cs="宋体"/>
          <w:sz w:val="24"/>
          <w:szCs w:val="24"/>
        </w:rPr>
        <w:t>日历天（从投标截止之日算起）。</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（其他补充说明）。</w:t>
      </w:r>
    </w:p>
    <w:p>
      <w:pPr>
        <w:adjustRightInd w:val="0"/>
        <w:snapToGrid w:val="0"/>
        <w:spacing w:line="384" w:lineRule="auto"/>
        <w:ind w:firstLine="480" w:firstLineChars="200"/>
        <w:rPr>
          <w:rFonts w:hint="eastAsia" w:ascii="宋体" w:hAnsi="宋体" w:eastAsia="宋体" w:cs="宋体"/>
          <w:color w:val="000000"/>
          <w:sz w:val="24"/>
          <w:szCs w:val="24"/>
          <w:u w:val="single"/>
        </w:rPr>
      </w:pPr>
      <w:r>
        <w:rPr>
          <w:rFonts w:hint="eastAsia" w:ascii="宋体" w:hAnsi="宋体" w:eastAsia="宋体" w:cs="宋体"/>
          <w:color w:val="000000"/>
          <w:sz w:val="24"/>
          <w:szCs w:val="24"/>
        </w:rPr>
        <w:t>投标人：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（签章）</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（签章）</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单位地址：</w:t>
      </w:r>
      <w:r>
        <w:rPr>
          <w:rFonts w:hint="eastAsia" w:ascii="宋体" w:hAnsi="宋体" w:eastAsia="宋体" w:cs="宋体"/>
          <w:color w:val="000000"/>
          <w:sz w:val="24"/>
          <w:szCs w:val="24"/>
          <w:u w:val="single"/>
        </w:rPr>
        <w:t xml:space="preserve">                                       </w:t>
      </w:r>
    </w:p>
    <w:p>
      <w:pPr>
        <w:adjustRightInd w:val="0"/>
        <w:snapToGrid w:val="0"/>
        <w:spacing w:line="384" w:lineRule="auto"/>
        <w:ind w:firstLine="480" w:firstLineChars="200"/>
        <w:rPr>
          <w:rFonts w:hint="eastAsia" w:ascii="宋体" w:hAnsi="宋体" w:eastAsia="宋体" w:cs="宋体"/>
          <w:color w:val="000000"/>
          <w:sz w:val="24"/>
          <w:szCs w:val="24"/>
          <w:u w:val="single"/>
        </w:rPr>
      </w:pPr>
      <w:r>
        <w:rPr>
          <w:rFonts w:hint="eastAsia" w:ascii="宋体" w:hAnsi="宋体" w:eastAsia="宋体" w:cs="宋体"/>
          <w:color w:val="000000"/>
          <w:sz w:val="24"/>
          <w:szCs w:val="24"/>
        </w:rPr>
        <w:t>邮政编码：</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传真：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日期：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 xml:space="preserve">年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日</w:t>
      </w:r>
      <w:bookmarkStart w:id="82" w:name="_Toc95223544"/>
      <w:bookmarkStart w:id="83" w:name="_Toc95223545"/>
    </w:p>
    <w:p>
      <w:pPr>
        <w:pStyle w:val="4"/>
        <w:adjustRightInd w:val="0"/>
        <w:snapToGrid w:val="0"/>
        <w:spacing w:before="0" w:after="0" w:line="560" w:lineRule="exact"/>
        <w:jc w:val="center"/>
        <w:rPr>
          <w:rFonts w:hint="eastAsia"/>
          <w:color w:val="000000"/>
        </w:rPr>
      </w:pPr>
      <w:r>
        <w:rPr>
          <w:rFonts w:hint="eastAsia"/>
          <w:color w:val="000000"/>
        </w:rPr>
        <w:t>（2）工程量清单报价书</w:t>
      </w:r>
      <w:bookmarkEnd w:id="82"/>
    </w:p>
    <w:p>
      <w:pPr>
        <w:pStyle w:val="4"/>
        <w:adjustRightInd w:val="0"/>
        <w:snapToGrid w:val="0"/>
        <w:spacing w:before="0" w:after="0" w:line="560" w:lineRule="exact"/>
        <w:ind w:firstLine="480" w:firstLineChars="200"/>
        <w:jc w:val="left"/>
        <w:rPr>
          <w:rFonts w:hint="eastAsia" w:ascii="宋体" w:hAnsi="宋体" w:eastAsia="宋体" w:cs="宋体"/>
          <w:color w:val="000000"/>
          <w:sz w:val="24"/>
          <w:szCs w:val="24"/>
          <w:u w:val="single"/>
        </w:rPr>
      </w:pPr>
      <w:r>
        <w:rPr>
          <w:rFonts w:hint="eastAsia" w:ascii="宋体" w:hAnsi="宋体" w:eastAsia="宋体" w:cs="宋体"/>
          <w:b w:val="0"/>
          <w:bCs w:val="0"/>
          <w:color w:val="000000"/>
          <w:sz w:val="24"/>
          <w:szCs w:val="24"/>
          <w:u w:val="single"/>
        </w:rPr>
        <w:t>工程量清单报价书格式：见2018版“工程量清单计价</w:t>
      </w:r>
      <w:bookmarkStart w:id="84" w:name="_Toc60061592"/>
      <w:r>
        <w:rPr>
          <w:rFonts w:hint="eastAsia" w:ascii="宋体" w:hAnsi="宋体" w:eastAsia="宋体" w:cs="宋体"/>
          <w:b w:val="0"/>
          <w:bCs w:val="0"/>
          <w:color w:val="000000"/>
          <w:sz w:val="24"/>
          <w:szCs w:val="24"/>
          <w:u w:val="single"/>
        </w:rPr>
        <w:t>文件”格式，在</w:t>
      </w:r>
      <w:bookmarkEnd w:id="84"/>
      <w:r>
        <w:rPr>
          <w:rFonts w:hint="eastAsia" w:ascii="宋体" w:hAnsi="宋体" w:eastAsia="宋体" w:cs="宋体"/>
          <w:b w:val="0"/>
          <w:bCs w:val="0"/>
          <w:color w:val="000000"/>
          <w:sz w:val="24"/>
          <w:szCs w:val="24"/>
          <w:u w:val="single"/>
        </w:rPr>
        <w:t>滁州市公共资源交易中心网站下载招标文件后，使用投标文件制作工具导出“招标清单文件”，即为“工程量清单计价文件”</w:t>
      </w:r>
      <w:r>
        <w:rPr>
          <w:rFonts w:hint="eastAsia" w:ascii="宋体" w:hAnsi="宋体" w:eastAsia="宋体" w:cs="宋体"/>
          <w:color w:val="000000"/>
          <w:sz w:val="24"/>
          <w:szCs w:val="24"/>
          <w:u w:val="single"/>
        </w:rPr>
        <w:t>格式。</w:t>
      </w:r>
    </w:p>
    <w:p>
      <w:pPr>
        <w:pStyle w:val="4"/>
        <w:adjustRightInd w:val="0"/>
        <w:snapToGrid w:val="0"/>
        <w:spacing w:before="0" w:after="0" w:line="560" w:lineRule="exact"/>
        <w:jc w:val="left"/>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both"/>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color w:val="000000"/>
        </w:rPr>
      </w:pPr>
      <w:r>
        <w:rPr>
          <w:rFonts w:hint="eastAsia"/>
          <w:color w:val="000000"/>
        </w:rPr>
        <w:t>（3）</w:t>
      </w:r>
      <w:r>
        <w:rPr>
          <w:color w:val="000000"/>
        </w:rPr>
        <w:t>招标人推荐的材料品牌响应表</w:t>
      </w:r>
      <w:bookmarkEnd w:id="83"/>
    </w:p>
    <w:p>
      <w:pPr>
        <w:pStyle w:val="8"/>
        <w:tabs>
          <w:tab w:val="left" w:pos="6462"/>
          <w:tab w:val="left" w:pos="6988"/>
          <w:tab w:val="left" w:pos="7722"/>
        </w:tabs>
        <w:adjustRightInd w:val="0"/>
        <w:snapToGrid w:val="0"/>
        <w:spacing w:after="0" w:line="560" w:lineRule="exact"/>
        <w:jc w:val="center"/>
        <w:rPr>
          <w:color w:val="000000"/>
        </w:rPr>
      </w:pPr>
      <w:r>
        <w:rPr>
          <w:color w:val="000000"/>
        </w:rPr>
        <w:t>工程</w:t>
      </w:r>
      <w:r>
        <w:rPr>
          <w:color w:val="000000"/>
          <w:spacing w:val="-3"/>
        </w:rPr>
        <w:t>名</w:t>
      </w:r>
      <w:r>
        <w:rPr>
          <w:color w:val="000000"/>
        </w:rPr>
        <w:t>称：</w:t>
      </w:r>
      <w:r>
        <w:rPr>
          <w:rFonts w:hint="eastAsia"/>
          <w:color w:val="000000"/>
        </w:rPr>
        <w:t xml:space="preserve"> </w:t>
      </w:r>
      <w:r>
        <w:rPr>
          <w:color w:val="000000"/>
        </w:rPr>
        <w:tab/>
      </w:r>
      <w:r>
        <w:rPr>
          <w:color w:val="000000"/>
        </w:rPr>
        <w:t>第</w:t>
      </w:r>
      <w:r>
        <w:rPr>
          <w:color w:val="000000"/>
        </w:rPr>
        <w:tab/>
      </w:r>
      <w:r>
        <w:rPr>
          <w:color w:val="000000"/>
          <w:spacing w:val="-3"/>
        </w:rPr>
        <w:t>页</w:t>
      </w:r>
      <w:r>
        <w:rPr>
          <w:color w:val="000000"/>
        </w:rPr>
        <w:t>共</w:t>
      </w:r>
      <w:r>
        <w:rPr>
          <w:color w:val="000000"/>
        </w:rPr>
        <w:tab/>
      </w:r>
      <w:r>
        <w:rPr>
          <w:color w:val="000000"/>
        </w:rPr>
        <w:t>页</w:t>
      </w:r>
    </w:p>
    <w:p>
      <w:pPr>
        <w:pStyle w:val="8"/>
        <w:tabs>
          <w:tab w:val="left" w:pos="6462"/>
          <w:tab w:val="left" w:pos="6988"/>
          <w:tab w:val="left" w:pos="7722"/>
        </w:tabs>
        <w:adjustRightInd w:val="0"/>
        <w:snapToGrid w:val="0"/>
        <w:spacing w:after="0" w:line="560" w:lineRule="exact"/>
        <w:jc w:val="center"/>
        <w:rPr>
          <w:b/>
          <w:color w:val="000000"/>
          <w:sz w:val="28"/>
        </w:rPr>
      </w:pPr>
      <w:r>
        <w:rPr>
          <w:b/>
          <w:color w:val="000000"/>
          <w:sz w:val="28"/>
        </w:rPr>
        <w:t>品牌推荐表（如要求）</w:t>
      </w:r>
    </w:p>
    <w:p>
      <w:pPr>
        <w:pStyle w:val="8"/>
        <w:adjustRightInd w:val="0"/>
        <w:snapToGrid w:val="0"/>
        <w:spacing w:after="0" w:line="560" w:lineRule="exact"/>
        <w:rPr>
          <w:b/>
          <w:color w:val="000000"/>
          <w:sz w:val="5"/>
        </w:rPr>
      </w:pPr>
    </w:p>
    <w:tbl>
      <w:tblPr>
        <w:tblStyle w:val="13"/>
        <w:tblW w:w="7196" w:type="dxa"/>
        <w:tblInd w:w="9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5"/>
        <w:gridCol w:w="1552"/>
        <w:gridCol w:w="731"/>
        <w:gridCol w:w="731"/>
        <w:gridCol w:w="731"/>
        <w:gridCol w:w="728"/>
        <w:gridCol w:w="584"/>
        <w:gridCol w:w="15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rFonts w:hint="eastAsia" w:ascii="黑体" w:eastAsia="黑体"/>
                <w:color w:val="000000"/>
              </w:rPr>
            </w:pPr>
            <w:r>
              <w:rPr>
                <w:rFonts w:hint="eastAsia" w:ascii="黑体" w:eastAsia="黑体"/>
                <w:color w:val="000000"/>
              </w:rPr>
              <w:t>序号</w:t>
            </w:r>
          </w:p>
        </w:tc>
        <w:tc>
          <w:tcPr>
            <w:tcW w:w="1552"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材料、设备名称</w:t>
            </w:r>
          </w:p>
        </w:tc>
        <w:tc>
          <w:tcPr>
            <w:tcW w:w="731"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1</w:t>
            </w:r>
          </w:p>
        </w:tc>
        <w:tc>
          <w:tcPr>
            <w:tcW w:w="731"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2</w:t>
            </w:r>
          </w:p>
        </w:tc>
        <w:tc>
          <w:tcPr>
            <w:tcW w:w="731"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3</w:t>
            </w:r>
          </w:p>
        </w:tc>
        <w:tc>
          <w:tcPr>
            <w:tcW w:w="728"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4</w:t>
            </w:r>
          </w:p>
        </w:tc>
        <w:tc>
          <w:tcPr>
            <w:tcW w:w="584"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备注</w:t>
            </w:r>
          </w:p>
        </w:tc>
        <w:tc>
          <w:tcPr>
            <w:tcW w:w="1554"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投标人选定品牌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1</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2</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tcBorders>
              <w:bottom w:val="single" w:color="000000" w:sz="6" w:space="0"/>
            </w:tcBorders>
            <w:noWrap w:val="0"/>
            <w:vAlign w:val="top"/>
          </w:tcPr>
          <w:p>
            <w:pPr>
              <w:pStyle w:val="17"/>
              <w:adjustRightInd w:val="0"/>
              <w:snapToGrid w:val="0"/>
              <w:spacing w:line="560" w:lineRule="exact"/>
              <w:jc w:val="center"/>
              <w:rPr>
                <w:color w:val="000000"/>
              </w:rPr>
            </w:pPr>
            <w:r>
              <w:rPr>
                <w:color w:val="000000"/>
              </w:rPr>
              <w:t>3</w:t>
            </w:r>
          </w:p>
        </w:tc>
        <w:tc>
          <w:tcPr>
            <w:tcW w:w="1552"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28"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584"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1554"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585" w:type="dxa"/>
            <w:tcBorders>
              <w:top w:val="single" w:color="000000" w:sz="6" w:space="0"/>
            </w:tcBorders>
            <w:noWrap w:val="0"/>
            <w:vAlign w:val="top"/>
          </w:tcPr>
          <w:p>
            <w:pPr>
              <w:pStyle w:val="17"/>
              <w:adjustRightInd w:val="0"/>
              <w:snapToGrid w:val="0"/>
              <w:spacing w:line="560" w:lineRule="exact"/>
              <w:jc w:val="center"/>
              <w:rPr>
                <w:color w:val="000000"/>
              </w:rPr>
            </w:pPr>
            <w:r>
              <w:rPr>
                <w:color w:val="000000"/>
              </w:rPr>
              <w:t>4</w:t>
            </w:r>
          </w:p>
        </w:tc>
        <w:tc>
          <w:tcPr>
            <w:tcW w:w="1552"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28"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584"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1554"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5</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6</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bl>
    <w:p>
      <w:pPr>
        <w:pStyle w:val="8"/>
        <w:adjustRightInd w:val="0"/>
        <w:snapToGrid w:val="0"/>
        <w:spacing w:after="0" w:line="560" w:lineRule="exact"/>
        <w:rPr>
          <w:color w:val="000000"/>
        </w:rPr>
      </w:pPr>
      <w:r>
        <w:rPr>
          <w:color w:val="000000"/>
        </w:rPr>
        <w:t>注：</w:t>
      </w:r>
    </w:p>
    <w:p>
      <w:pPr>
        <w:pStyle w:val="18"/>
        <w:tabs>
          <w:tab w:val="left" w:pos="1319"/>
        </w:tabs>
        <w:adjustRightInd w:val="0"/>
        <w:snapToGrid w:val="0"/>
        <w:spacing w:line="560" w:lineRule="exact"/>
        <w:ind w:left="0" w:firstLine="408" w:firstLineChars="200"/>
        <w:rPr>
          <w:color w:val="000000"/>
        </w:rPr>
      </w:pPr>
      <w:r>
        <w:rPr>
          <w:rFonts w:hint="eastAsia"/>
          <w:color w:val="000000"/>
          <w:spacing w:val="-3"/>
          <w:lang w:val="en-US"/>
        </w:rPr>
        <w:t>1、</w:t>
      </w:r>
      <w:r>
        <w:rPr>
          <w:color w:val="000000"/>
          <w:spacing w:val="-3"/>
        </w:rPr>
        <w:t>本表仅针对不采用招标人推荐品牌，采用其他品牌的投标人填写，并注明并提供相关技术参数、业绩等供评标委员会评审，未在上表中注明且未提供相关技术参数、业绩，或经评标委员会评审未通过的，中标后只能从招标人推荐品牌中进行选择，价格不予调整。</w:t>
      </w:r>
    </w:p>
    <w:p>
      <w:pPr>
        <w:pStyle w:val="18"/>
        <w:tabs>
          <w:tab w:val="left" w:pos="1319"/>
        </w:tabs>
        <w:adjustRightInd w:val="0"/>
        <w:snapToGrid w:val="0"/>
        <w:spacing w:line="560" w:lineRule="exact"/>
        <w:ind w:left="0" w:firstLine="408" w:firstLineChars="200"/>
        <w:rPr>
          <w:rFonts w:hint="eastAsia"/>
          <w:color w:val="000000"/>
        </w:rPr>
      </w:pPr>
      <w:r>
        <w:rPr>
          <w:rFonts w:hint="eastAsia"/>
          <w:color w:val="000000"/>
          <w:spacing w:val="-3"/>
        </w:rPr>
        <w:t>2、</w:t>
      </w:r>
      <w:r>
        <w:rPr>
          <w:color w:val="000000"/>
          <w:spacing w:val="-3"/>
        </w:rPr>
        <w:t>对于招标人推荐品牌的材料、设备等，投标人如认为招标人推荐的品牌有限定性、唯一性、明显不在同一档次等级的或者其他疑问的，应在本项目澄清提出的截止时间前通过电子交易系统</w:t>
      </w:r>
      <w:r>
        <w:rPr>
          <w:rFonts w:hint="eastAsia"/>
          <w:color w:val="000000"/>
          <w:spacing w:val="-3"/>
        </w:rPr>
        <w:t>。</w:t>
      </w:r>
      <w:bookmarkStart w:id="85" w:name="_Toc95223546"/>
    </w:p>
    <w:p>
      <w:pPr>
        <w:rPr>
          <w:rFonts w:hint="eastAsia"/>
          <w:color w:val="000000"/>
        </w:rPr>
      </w:pPr>
    </w:p>
    <w:p>
      <w:pPr>
        <w:pStyle w:val="4"/>
        <w:adjustRightInd w:val="0"/>
        <w:snapToGrid w:val="0"/>
        <w:spacing w:before="0" w:after="0" w:line="560" w:lineRule="exact"/>
        <w:jc w:val="center"/>
        <w:rPr>
          <w:rFonts w:hint="eastAsia"/>
          <w:color w:val="000000"/>
        </w:rPr>
      </w:pPr>
      <w:r>
        <w:rPr>
          <w:rFonts w:hint="eastAsia"/>
          <w:color w:val="000000"/>
        </w:rPr>
        <w:t>（4）详细评审所需其他材料（如有）</w:t>
      </w:r>
      <w:bookmarkEnd w:id="85"/>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adjustRightInd w:val="0"/>
        <w:snapToGrid w:val="0"/>
        <w:spacing w:line="560" w:lineRule="exact"/>
        <w:jc w:val="center"/>
        <w:rPr>
          <w:rFonts w:eastAsia="仿宋_GB2312"/>
          <w:bCs/>
          <w:sz w:val="32"/>
          <w:szCs w:val="32"/>
          <w:u w:val="single"/>
        </w:rPr>
      </w:pPr>
      <w:r>
        <w:rPr>
          <w:rFonts w:hint="eastAsia" w:eastAsia="仿宋_GB2312"/>
          <w:bCs/>
          <w:sz w:val="32"/>
          <w:szCs w:val="32"/>
        </w:rPr>
        <w:t>合同编号：</w:t>
      </w:r>
      <w:r>
        <w:rPr>
          <w:rFonts w:hint="eastAsia" w:eastAsia="仿宋_GB2312"/>
          <w:bCs/>
          <w:sz w:val="32"/>
          <w:szCs w:val="32"/>
          <w:u w:val="none"/>
        </w:rPr>
        <w:t>（</w:t>
      </w:r>
      <w:r>
        <w:rPr>
          <w:rFonts w:hint="eastAsia" w:eastAsia="仿宋_GB2312"/>
          <w:bCs/>
          <w:sz w:val="32"/>
          <w:szCs w:val="32"/>
          <w:u w:val="none"/>
          <w:lang w:val="en-US" w:eastAsia="zh-CN"/>
        </w:rPr>
        <w:t xml:space="preserve">  </w:t>
      </w:r>
      <w:r>
        <w:rPr>
          <w:rFonts w:hint="eastAsia" w:eastAsia="仿宋_GB2312"/>
          <w:bCs/>
          <w:sz w:val="32"/>
          <w:szCs w:val="32"/>
          <w:u w:val="none"/>
        </w:rPr>
        <w:t xml:space="preserve">           ）</w:t>
      </w:r>
    </w:p>
    <w:p>
      <w:pPr>
        <w:adjustRightInd w:val="0"/>
        <w:snapToGrid w:val="0"/>
        <w:spacing w:line="560" w:lineRule="exact"/>
        <w:jc w:val="center"/>
        <w:rPr>
          <w:rFonts w:eastAsia="华文中宋"/>
          <w:b/>
          <w:sz w:val="52"/>
          <w:szCs w:val="52"/>
        </w:rPr>
      </w:pPr>
    </w:p>
    <w:p>
      <w:pPr>
        <w:adjustRightInd w:val="0"/>
        <w:snapToGrid w:val="0"/>
        <w:jc w:val="both"/>
        <w:rPr>
          <w:rFonts w:hint="eastAsia" w:ascii="宋体" w:hAnsi="宋体" w:cs="宋体"/>
          <w:b/>
          <w:sz w:val="72"/>
          <w:szCs w:val="52"/>
          <w:u w:val="single"/>
        </w:rPr>
      </w:pPr>
    </w:p>
    <w:p>
      <w:pPr>
        <w:adjustRightInd w:val="0"/>
        <w:snapToGrid w:val="0"/>
        <w:jc w:val="center"/>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ind w:left="0" w:leftChars="0" w:firstLine="0" w:firstLineChars="0"/>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keepNext/>
        <w:keepLines/>
        <w:spacing w:line="360" w:lineRule="auto"/>
        <w:jc w:val="center"/>
        <w:outlineLvl w:val="1"/>
        <w:rPr>
          <w:rFonts w:hint="eastAsia" w:ascii="宋体" w:hAnsi="宋体" w:cs="宋体"/>
          <w:b/>
          <w:bCs/>
          <w:sz w:val="32"/>
          <w:szCs w:val="32"/>
        </w:rPr>
      </w:pPr>
      <w:bookmarkStart w:id="86" w:name="_Toc3977"/>
      <w:bookmarkStart w:id="87" w:name="_Toc28799376"/>
      <w:bookmarkStart w:id="88" w:name="_Toc124326429"/>
      <w:bookmarkStart w:id="89" w:name="_Toc95223459"/>
      <w:r>
        <w:rPr>
          <w:rFonts w:hint="eastAsia" w:ascii="宋体" w:hAnsi="宋体" w:cs="宋体"/>
          <w:b/>
          <w:sz w:val="72"/>
          <w:szCs w:val="52"/>
          <w:lang w:val="en-US" w:eastAsia="zh-CN"/>
        </w:rPr>
        <w:t>滁州市工安机动车辆技术检测有限公司内部道路拓 宽</w:t>
      </w:r>
      <w:r>
        <w:rPr>
          <w:rFonts w:hint="eastAsia" w:ascii="宋体" w:hAnsi="宋体" w:cs="宋体"/>
          <w:b/>
          <w:sz w:val="72"/>
          <w:szCs w:val="52"/>
        </w:rPr>
        <w:t>工程施工合同</w:t>
      </w:r>
      <w:r>
        <w:rPr>
          <w:rFonts w:eastAsia="华文中宋"/>
          <w:b/>
          <w:sz w:val="52"/>
          <w:szCs w:val="52"/>
        </w:rPr>
        <w:br w:type="textWrapping"/>
      </w:r>
    </w:p>
    <w:p>
      <w:pPr>
        <w:keepNext/>
        <w:keepLines/>
        <w:spacing w:line="360" w:lineRule="auto"/>
        <w:jc w:val="center"/>
        <w:outlineLvl w:val="1"/>
        <w:rPr>
          <w:rFonts w:hint="eastAsia" w:ascii="宋体" w:hAnsi="宋体" w:cs="宋体"/>
          <w:b/>
          <w:bCs/>
          <w:sz w:val="32"/>
          <w:szCs w:val="32"/>
        </w:rPr>
      </w:pPr>
    </w:p>
    <w:p>
      <w:pPr>
        <w:keepNext/>
        <w:keepLines/>
        <w:spacing w:line="360" w:lineRule="auto"/>
        <w:jc w:val="center"/>
        <w:outlineLvl w:val="1"/>
        <w:rPr>
          <w:rFonts w:hint="eastAsia" w:ascii="宋体" w:hAnsi="宋体" w:cs="宋体"/>
          <w:b/>
          <w:bCs/>
          <w:sz w:val="32"/>
          <w:szCs w:val="32"/>
        </w:rPr>
      </w:pPr>
    </w:p>
    <w:p>
      <w:pPr>
        <w:pStyle w:val="2"/>
        <w:rPr>
          <w:rFonts w:hint="eastAsia" w:ascii="宋体" w:hAnsi="宋体" w:cs="宋体"/>
          <w:b/>
          <w:bCs/>
          <w:sz w:val="32"/>
          <w:szCs w:val="32"/>
        </w:rPr>
      </w:pPr>
    </w:p>
    <w:p>
      <w:pPr>
        <w:pStyle w:val="2"/>
        <w:rPr>
          <w:rFonts w:hint="eastAsia"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p>
    <w:p>
      <w:pPr>
        <w:pStyle w:val="2"/>
        <w:rPr>
          <w:rFonts w:hint="eastAsia" w:ascii="宋体" w:hAnsi="宋体" w:cs="宋体"/>
          <w:b/>
          <w:bCs/>
          <w:sz w:val="32"/>
          <w:szCs w:val="32"/>
        </w:rPr>
      </w:pPr>
    </w:p>
    <w:p>
      <w:pPr>
        <w:pStyle w:val="2"/>
        <w:rPr>
          <w:rFonts w:hint="eastAsia" w:ascii="宋体" w:hAnsi="宋体" w:cs="宋体"/>
          <w:b/>
          <w:bCs/>
          <w:sz w:val="32"/>
          <w:szCs w:val="32"/>
        </w:rPr>
      </w:pPr>
    </w:p>
    <w:p>
      <w:pPr>
        <w:pStyle w:val="2"/>
        <w:rPr>
          <w:rFonts w:hint="eastAsia"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lang w:val="en-US" w:eastAsia="zh-CN"/>
        </w:rPr>
        <w:t xml:space="preserve">                    </w:t>
      </w:r>
      <w:r>
        <w:rPr>
          <w:rFonts w:hint="eastAsia" w:ascii="宋体" w:hAnsi="宋体" w:cs="宋体"/>
          <w:b/>
          <w:bCs/>
          <w:sz w:val="32"/>
          <w:szCs w:val="32"/>
        </w:rPr>
        <w:t>合同协议书</w:t>
      </w:r>
      <w:bookmarkEnd w:id="86"/>
      <w:bookmarkEnd w:id="87"/>
      <w:bookmarkEnd w:id="88"/>
      <w:bookmarkEnd w:id="89"/>
    </w:p>
    <w:p>
      <w:pPr>
        <w:spacing w:line="360" w:lineRule="auto"/>
        <w:ind w:firstLine="420" w:firstLineChars="200"/>
        <w:rPr>
          <w:rFonts w:hint="eastAsia" w:ascii="宋体" w:hAnsi="宋体" w:cs="宋体"/>
          <w:bCs/>
          <w:szCs w:val="21"/>
          <w:lang w:val="en-US" w:eastAsia="zh-CN"/>
        </w:rPr>
      </w:pPr>
      <w:r>
        <w:rPr>
          <w:rFonts w:hint="eastAsia" w:ascii="宋体" w:hAnsi="宋体" w:cs="宋体"/>
          <w:bCs/>
          <w:szCs w:val="21"/>
        </w:rPr>
        <w:t>发包人（全称）：</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bCs/>
          <w:szCs w:val="21"/>
          <w:lang w:val="en-US" w:eastAsia="zh-CN"/>
        </w:rPr>
        <w:t xml:space="preserve"> </w:t>
      </w:r>
    </w:p>
    <w:p>
      <w:pPr>
        <w:spacing w:line="360" w:lineRule="auto"/>
        <w:ind w:firstLine="420" w:firstLineChars="200"/>
        <w:rPr>
          <w:rFonts w:hint="eastAsia" w:ascii="宋体" w:hAnsi="宋体" w:cs="宋体"/>
          <w:bCs/>
          <w:szCs w:val="21"/>
          <w:u w:val="single"/>
        </w:rPr>
      </w:pPr>
      <w:r>
        <w:rPr>
          <w:rFonts w:hint="eastAsia" w:ascii="宋体" w:hAnsi="宋体" w:cs="宋体"/>
          <w:bCs/>
          <w:szCs w:val="21"/>
        </w:rPr>
        <w:t>承包人（全称）：</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360" w:lineRule="auto"/>
        <w:rPr>
          <w:rFonts w:hint="eastAsia" w:ascii="宋体" w:hAnsi="宋体" w:cs="宋体"/>
          <w:szCs w:val="21"/>
        </w:rPr>
      </w:pPr>
    </w:p>
    <w:p>
      <w:pPr>
        <w:spacing w:line="360" w:lineRule="auto"/>
        <w:ind w:firstLine="420" w:firstLineChars="200"/>
        <w:rPr>
          <w:rFonts w:hint="eastAsia" w:ascii="宋体" w:hAnsi="宋体" w:cs="宋体"/>
          <w:szCs w:val="21"/>
        </w:rPr>
      </w:pPr>
      <w:r>
        <w:rPr>
          <w:rFonts w:hint="eastAsia" w:ascii="宋体" w:hAnsi="宋体" w:cs="宋体"/>
          <w:szCs w:val="21"/>
        </w:rPr>
        <w:t>根据《中华人民共和国民法典》及有关法律规定，遵循平等、自愿、公平和诚实信用的原则，双方就</w:t>
      </w:r>
      <w:r>
        <w:rPr>
          <w:rFonts w:hint="eastAsia" w:ascii="宋体" w:hAnsi="宋体" w:cs="宋体"/>
          <w:szCs w:val="21"/>
          <w:u w:val="single"/>
        </w:rPr>
        <w:t xml:space="preserve"> </w:t>
      </w:r>
      <w:r>
        <w:rPr>
          <w:rFonts w:hint="eastAsia" w:ascii="宋体" w:hAnsi="宋体" w:cs="宋体"/>
          <w:szCs w:val="21"/>
          <w:u w:val="single"/>
          <w:lang w:val="en-US" w:eastAsia="zh-CN"/>
        </w:rPr>
        <w:t>滁州市工安机动车辆技术检测有限公司内部道路拓宽</w:t>
      </w:r>
      <w:r>
        <w:rPr>
          <w:rFonts w:hint="eastAsia" w:ascii="宋体" w:hAnsi="宋体" w:cs="宋体"/>
          <w:szCs w:val="21"/>
          <w:u w:val="single"/>
        </w:rPr>
        <w:t xml:space="preserve"> </w:t>
      </w:r>
      <w:r>
        <w:rPr>
          <w:rFonts w:hint="eastAsia" w:ascii="宋体" w:hAnsi="宋体" w:cs="宋体"/>
          <w:szCs w:val="21"/>
        </w:rPr>
        <w:t>工程施工及有关事项协商一致，共同达成如下协议：</w:t>
      </w:r>
      <w:bookmarkStart w:id="90" w:name="_Toc351203481"/>
    </w:p>
    <w:p>
      <w:pPr>
        <w:spacing w:line="360" w:lineRule="auto"/>
        <w:ind w:firstLine="422" w:firstLineChars="200"/>
        <w:rPr>
          <w:rFonts w:hint="eastAsia" w:ascii="宋体" w:hAnsi="宋体" w:cs="宋体"/>
          <w:szCs w:val="21"/>
        </w:rPr>
      </w:pPr>
      <w:r>
        <w:rPr>
          <w:rFonts w:hint="eastAsia" w:ascii="宋体" w:hAnsi="宋体" w:cs="宋体"/>
          <w:b/>
          <w:szCs w:val="21"/>
        </w:rPr>
        <w:t>一、工程概况</w:t>
      </w:r>
      <w:bookmarkEnd w:id="90"/>
    </w:p>
    <w:p>
      <w:pPr>
        <w:spacing w:line="360" w:lineRule="auto"/>
        <w:ind w:firstLine="411" w:firstLineChars="196"/>
        <w:rPr>
          <w:rFonts w:hint="eastAsia" w:ascii="宋体" w:hAnsi="宋体" w:cs="宋体"/>
          <w:szCs w:val="21"/>
          <w:u w:val="single"/>
        </w:rPr>
      </w:pPr>
      <w:r>
        <w:rPr>
          <w:rFonts w:hint="eastAsia" w:ascii="宋体" w:hAnsi="宋体" w:cs="宋体"/>
          <w:bCs/>
          <w:szCs w:val="21"/>
        </w:rPr>
        <w:t>1. 工程名称</w:t>
      </w:r>
      <w:r>
        <w:rPr>
          <w:rFonts w:hint="eastAsia" w:ascii="宋体" w:hAnsi="宋体" w:cs="宋体"/>
          <w:szCs w:val="21"/>
        </w:rPr>
        <w:t>：</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2. 工程地点：</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3. 工程立项批准文号：</w:t>
      </w:r>
      <w:r>
        <w:rPr>
          <w:rFonts w:hint="eastAsia" w:ascii="宋体" w:hAnsi="宋体" w:cs="宋体"/>
          <w:bCs/>
          <w:szCs w:val="21"/>
          <w:u w:val="single"/>
        </w:rPr>
        <w:t xml:space="preserve">           /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4. 资金来源：</w:t>
      </w:r>
      <w:r>
        <w:rPr>
          <w:rFonts w:hint="eastAsia" w:ascii="宋体" w:hAnsi="宋体" w:cs="宋体"/>
          <w:bCs/>
          <w:szCs w:val="21"/>
          <w:u w:val="single"/>
        </w:rPr>
        <w:t xml:space="preserve">               自筹资金          </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p>
    <w:p>
      <w:pPr>
        <w:spacing w:line="360" w:lineRule="auto"/>
        <w:ind w:firstLine="411" w:firstLineChars="196"/>
        <w:rPr>
          <w:rFonts w:hint="eastAsia" w:ascii="宋体" w:hAnsi="宋体" w:cs="宋体"/>
          <w:bCs/>
          <w:szCs w:val="21"/>
          <w:u w:val="single"/>
        </w:rPr>
      </w:pPr>
      <w:r>
        <w:rPr>
          <w:rFonts w:hint="eastAsia" w:ascii="宋体" w:hAnsi="宋体" w:cs="宋体"/>
          <w:bCs/>
          <w:szCs w:val="21"/>
        </w:rPr>
        <w:t>5. 工程内容：</w:t>
      </w:r>
      <w:r>
        <w:rPr>
          <w:rFonts w:hint="eastAsia" w:ascii="宋体" w:hAnsi="宋体" w:cs="宋体"/>
          <w:bCs/>
          <w:szCs w:val="21"/>
          <w:u w:val="single"/>
        </w:rPr>
        <w:t xml:space="preserve">  </w:t>
      </w:r>
      <w:r>
        <w:rPr>
          <w:rFonts w:hint="eastAsia" w:ascii="宋体" w:hAnsi="宋体" w:cs="宋体"/>
          <w:bCs/>
          <w:szCs w:val="21"/>
          <w:u w:val="single"/>
          <w:lang w:val="en-US" w:eastAsia="zh-CN"/>
        </w:rPr>
        <w:t>工安检测站道路拓宽施工，包括不限于绿化移除及恢复、土方开挖及外运、道路施工及养护等。</w:t>
      </w:r>
      <w:r>
        <w:rPr>
          <w:rFonts w:hint="eastAsia" w:ascii="宋体" w:hAnsi="宋体" w:cs="宋体"/>
          <w:szCs w:val="21"/>
          <w:u w:val="single"/>
        </w:rPr>
        <w:t xml:space="preserve"> </w:t>
      </w:r>
    </w:p>
    <w:p>
      <w:pPr>
        <w:spacing w:line="360" w:lineRule="auto"/>
        <w:ind w:firstLine="411" w:firstLineChars="196"/>
        <w:rPr>
          <w:rFonts w:hint="eastAsia" w:ascii="宋体" w:hAnsi="宋体" w:cs="宋体"/>
          <w:szCs w:val="21"/>
          <w:u w:val="single"/>
        </w:rPr>
      </w:pPr>
      <w:r>
        <w:rPr>
          <w:rFonts w:hint="eastAsia" w:ascii="宋体" w:hAnsi="宋体" w:cs="宋体"/>
          <w:bCs/>
          <w:szCs w:val="21"/>
        </w:rPr>
        <w:t>6. 工程承包范围：</w:t>
      </w:r>
      <w:r>
        <w:rPr>
          <w:rFonts w:hint="eastAsia" w:ascii="宋体" w:hAnsi="宋体" w:cs="宋体"/>
          <w:szCs w:val="21"/>
          <w:u w:val="single"/>
        </w:rPr>
        <w:t xml:space="preserve"> </w:t>
      </w:r>
      <w:r>
        <w:rPr>
          <w:rFonts w:hint="eastAsia" w:ascii="宋体" w:hAnsi="宋体" w:cs="宋体"/>
          <w:szCs w:val="21"/>
          <w:u w:val="single"/>
          <w:lang w:val="en-US" w:eastAsia="zh-CN"/>
        </w:rPr>
        <w:t>道路拓宽施工，承包人应按国家规范标准进行施工，承包人应严格履行自身工程质量及施工安全责任，对工程质量及施工安全负权责，承包人应确保在自身施工期间安全费用投入，安全文明施工费用等一切费用包含在合同总价内，承包方式为包工/包料/包质量/包安全方式，合同价款在任何情况下不予调整</w:t>
      </w:r>
      <w:r>
        <w:rPr>
          <w:rFonts w:hint="eastAsia" w:ascii="宋体" w:hAnsi="宋体" w:cs="宋体"/>
          <w:szCs w:val="21"/>
          <w:u w:val="single"/>
        </w:rPr>
        <w:t>。</w:t>
      </w:r>
    </w:p>
    <w:p>
      <w:pPr>
        <w:spacing w:line="360" w:lineRule="auto"/>
        <w:ind w:firstLine="422" w:firstLineChars="200"/>
        <w:rPr>
          <w:rFonts w:hint="eastAsia" w:ascii="宋体" w:hAnsi="宋体" w:cs="宋体"/>
          <w:b/>
          <w:szCs w:val="21"/>
        </w:rPr>
      </w:pPr>
      <w:bookmarkStart w:id="91" w:name="_Toc351203482"/>
      <w:r>
        <w:rPr>
          <w:rFonts w:hint="eastAsia" w:ascii="宋体" w:hAnsi="宋体" w:cs="宋体"/>
          <w:b/>
          <w:szCs w:val="21"/>
        </w:rPr>
        <w:t>二、合同工期</w:t>
      </w:r>
      <w:bookmarkEnd w:id="91"/>
    </w:p>
    <w:p>
      <w:pPr>
        <w:spacing w:line="360" w:lineRule="auto"/>
        <w:ind w:firstLine="459"/>
        <w:rPr>
          <w:rFonts w:hint="eastAsia" w:ascii="宋体" w:hAnsi="宋体" w:cs="宋体"/>
          <w:szCs w:val="21"/>
          <w:u w:val="single"/>
        </w:rPr>
      </w:pPr>
      <w:r>
        <w:rPr>
          <w:rFonts w:hint="eastAsia" w:ascii="宋体" w:hAnsi="宋体" w:cs="宋体"/>
          <w:szCs w:val="21"/>
        </w:rPr>
        <w:t>计划开工日期：</w:t>
      </w:r>
      <w:r>
        <w:rPr>
          <w:rFonts w:hint="eastAsia" w:ascii="宋体" w:hAnsi="宋体" w:cs="宋体"/>
          <w:color w:val="FF0000"/>
          <w:szCs w:val="21"/>
          <w:u w:val="single"/>
        </w:rPr>
        <w:t xml:space="preserve">  2023年</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月</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日</w:t>
      </w:r>
      <w:r>
        <w:rPr>
          <w:rFonts w:hint="eastAsia" w:ascii="宋体" w:hAnsi="宋体" w:cs="宋体"/>
          <w:color w:val="FF0000"/>
          <w:szCs w:val="21"/>
          <w:u w:val="none"/>
        </w:rPr>
        <w:t>。</w:t>
      </w:r>
    </w:p>
    <w:p>
      <w:pPr>
        <w:spacing w:line="360" w:lineRule="auto"/>
        <w:ind w:firstLine="459"/>
        <w:rPr>
          <w:rFonts w:hint="eastAsia" w:ascii="宋体" w:hAnsi="宋体" w:cs="宋体"/>
          <w:szCs w:val="21"/>
          <w:u w:val="single"/>
        </w:rPr>
      </w:pPr>
      <w:r>
        <w:rPr>
          <w:rFonts w:hint="eastAsia" w:ascii="宋体" w:hAnsi="宋体" w:cs="宋体"/>
          <w:szCs w:val="21"/>
        </w:rPr>
        <w:t>计划竣工日期：</w:t>
      </w:r>
      <w:r>
        <w:rPr>
          <w:rFonts w:hint="eastAsia" w:ascii="宋体" w:hAnsi="宋体" w:cs="宋体"/>
          <w:color w:val="FF0000"/>
          <w:szCs w:val="21"/>
          <w:u w:val="single"/>
        </w:rPr>
        <w:t xml:space="preserve"> </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2023年</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月</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日</w:t>
      </w:r>
      <w:r>
        <w:rPr>
          <w:rFonts w:hint="eastAsia" w:ascii="宋体" w:hAnsi="宋体" w:cs="宋体"/>
          <w:color w:val="FF0000"/>
          <w:szCs w:val="21"/>
          <w:u w:val="none"/>
        </w:rPr>
        <w:t>。</w:t>
      </w:r>
    </w:p>
    <w:p>
      <w:pPr>
        <w:spacing w:line="440" w:lineRule="exact"/>
        <w:ind w:firstLine="420" w:firstLineChars="200"/>
        <w:rPr>
          <w:rFonts w:hint="eastAsia" w:eastAsiaTheme="minorEastAsia"/>
          <w:lang w:val="en-US" w:eastAsia="zh-CN"/>
        </w:rPr>
      </w:pPr>
      <w:r>
        <w:rPr>
          <w:rFonts w:hint="eastAsia" w:ascii="宋体" w:hAnsi="宋体" w:cs="宋体"/>
          <w:szCs w:val="21"/>
        </w:rPr>
        <w:t>工期总日历天数：</w:t>
      </w:r>
      <w:r>
        <w:rPr>
          <w:rFonts w:hint="eastAsia" w:ascii="宋体" w:hAnsi="宋体" w:cs="宋体"/>
          <w:szCs w:val="21"/>
          <w:u w:val="single"/>
        </w:rPr>
        <w:t xml:space="preserve">  </w:t>
      </w:r>
      <w:r>
        <w:rPr>
          <w:rFonts w:hint="eastAsia" w:ascii="宋体" w:hAnsi="宋体" w:cs="宋体"/>
          <w:szCs w:val="21"/>
          <w:u w:val="single"/>
          <w:lang w:val="en-US" w:eastAsia="zh-CN"/>
        </w:rPr>
        <w:t>5</w:t>
      </w:r>
      <w:r>
        <w:rPr>
          <w:rFonts w:hint="eastAsia" w:ascii="宋体" w:hAnsi="宋体" w:cs="宋体"/>
          <w:szCs w:val="21"/>
          <w:u w:val="single"/>
        </w:rPr>
        <w:t xml:space="preserve"> </w:t>
      </w:r>
      <w:r>
        <w:rPr>
          <w:rFonts w:hint="eastAsia" w:ascii="宋体" w:hAnsi="宋体" w:cs="宋体"/>
          <w:szCs w:val="21"/>
          <w:u w:val="single"/>
          <w:lang w:val="en-US" w:eastAsia="zh-CN"/>
        </w:rPr>
        <w:t>个日历</w:t>
      </w:r>
      <w:r>
        <w:rPr>
          <w:rFonts w:hint="eastAsia" w:ascii="宋体" w:hAnsi="宋体" w:cs="宋体"/>
          <w:szCs w:val="21"/>
        </w:rPr>
        <w:t>天。</w:t>
      </w:r>
      <w:r>
        <w:rPr>
          <w:rFonts w:hint="eastAsia" w:ascii="宋体" w:cs="宋体"/>
          <w:szCs w:val="21"/>
        </w:rPr>
        <w:t>工期总日历天数与根据前述计划开竣工日期计算的工期天数不一致的，以工期总日历天数为准</w:t>
      </w:r>
      <w:r>
        <w:rPr>
          <w:rFonts w:hint="eastAsia" w:ascii="宋体" w:cs="宋体"/>
          <w:szCs w:val="21"/>
          <w:lang w:eastAsia="zh-CN"/>
        </w:rPr>
        <w:t>。</w:t>
      </w:r>
    </w:p>
    <w:p>
      <w:pPr>
        <w:pStyle w:val="2"/>
        <w:ind w:left="0" w:leftChars="0" w:firstLine="0" w:firstLineChars="0"/>
        <w:rPr>
          <w:rFonts w:hint="default" w:eastAsia="宋体"/>
          <w:lang w:val="en-US" w:eastAsia="zh-CN"/>
        </w:rPr>
      </w:pPr>
      <w:r>
        <w:rPr>
          <w:rFonts w:hint="eastAsia" w:ascii="宋体" w:cs="宋体"/>
          <w:szCs w:val="21"/>
          <w:lang w:val="en-US" w:eastAsia="zh-CN"/>
        </w:rPr>
        <w:t xml:space="preserve">    </w:t>
      </w:r>
      <w:r>
        <w:rPr>
          <w:rFonts w:hint="eastAsia" w:ascii="宋体" w:hAnsi="宋体" w:eastAsia="宋体" w:cs="宋体"/>
          <w:kern w:val="2"/>
          <w:sz w:val="21"/>
          <w:szCs w:val="21"/>
          <w:lang w:val="en-US" w:eastAsia="zh-CN" w:bidi="ar-SA"/>
        </w:rPr>
        <w:t>承包人应在合同工期内完成合同范围内所有工作，承包人原因造成的延期，需承担按2000元/天违约责任。</w:t>
      </w:r>
    </w:p>
    <w:p>
      <w:pPr>
        <w:spacing w:line="360" w:lineRule="auto"/>
        <w:ind w:firstLine="422" w:firstLineChars="200"/>
        <w:rPr>
          <w:rFonts w:hint="eastAsia" w:ascii="宋体" w:hAnsi="宋体" w:cs="宋体"/>
          <w:b/>
          <w:szCs w:val="21"/>
        </w:rPr>
      </w:pPr>
      <w:bookmarkStart w:id="92" w:name="_Toc351203483"/>
      <w:r>
        <w:rPr>
          <w:rFonts w:hint="eastAsia" w:ascii="宋体" w:hAnsi="宋体" w:cs="宋体"/>
          <w:b/>
          <w:szCs w:val="21"/>
        </w:rPr>
        <w:t>三、质量标准</w:t>
      </w:r>
      <w:bookmarkEnd w:id="92"/>
    </w:p>
    <w:p>
      <w:pPr>
        <w:spacing w:line="360" w:lineRule="auto"/>
        <w:ind w:firstLine="459"/>
        <w:rPr>
          <w:rFonts w:hint="eastAsia" w:ascii="宋体" w:hAnsi="宋体" w:cs="宋体"/>
          <w:szCs w:val="21"/>
        </w:rPr>
      </w:pPr>
      <w:bookmarkStart w:id="93" w:name="_Toc351203484"/>
      <w:r>
        <w:rPr>
          <w:rFonts w:hint="eastAsia" w:ascii="宋体" w:hAnsi="宋体" w:cs="宋体"/>
          <w:bCs/>
          <w:szCs w:val="21"/>
        </w:rPr>
        <w:t>工程质量必须达到国家工程施工质量验收</w:t>
      </w:r>
      <w:r>
        <w:rPr>
          <w:rFonts w:hint="eastAsia" w:ascii="宋体" w:hAnsi="宋体" w:cs="宋体"/>
          <w:b/>
          <w:szCs w:val="21"/>
          <w:u w:val="single"/>
        </w:rPr>
        <w:t xml:space="preserve"> 合格 </w:t>
      </w:r>
      <w:r>
        <w:rPr>
          <w:rFonts w:hint="eastAsia" w:ascii="宋体" w:hAnsi="宋体" w:cs="宋体"/>
          <w:bCs/>
          <w:szCs w:val="21"/>
        </w:rPr>
        <w:t>标准</w:t>
      </w:r>
      <w:r>
        <w:rPr>
          <w:rFonts w:hint="eastAsia" w:ascii="宋体" w:hAnsi="宋体" w:cs="宋体"/>
          <w:bCs/>
          <w:szCs w:val="21"/>
          <w:lang w:eastAsia="zh-CN"/>
        </w:rPr>
        <w:t>，</w:t>
      </w:r>
      <w:r>
        <w:rPr>
          <w:rFonts w:hint="eastAsia" w:ascii="宋体" w:hAnsi="宋体" w:cs="宋体"/>
          <w:bCs/>
          <w:szCs w:val="21"/>
          <w:lang w:val="en-US" w:eastAsia="zh-CN"/>
        </w:rPr>
        <w:t>工程质保期限及质量责任按国家规范或行业规定为准</w:t>
      </w:r>
      <w:r>
        <w:rPr>
          <w:rFonts w:hint="eastAsia" w:ascii="宋体" w:hAnsi="宋体" w:cs="宋体"/>
          <w:szCs w:val="21"/>
        </w:rPr>
        <w:t>。</w:t>
      </w:r>
    </w:p>
    <w:p>
      <w:pPr>
        <w:spacing w:line="360" w:lineRule="auto"/>
        <w:ind w:firstLine="459"/>
        <w:rPr>
          <w:rFonts w:hint="eastAsia" w:ascii="宋体" w:hAnsi="宋体" w:cs="宋体"/>
          <w:b/>
          <w:szCs w:val="21"/>
        </w:rPr>
      </w:pPr>
      <w:r>
        <w:rPr>
          <w:rFonts w:hint="eastAsia" w:ascii="宋体" w:hAnsi="宋体" w:cs="宋体"/>
          <w:b/>
          <w:szCs w:val="21"/>
        </w:rPr>
        <w:t>四、签约合同价与合同价格形式</w:t>
      </w:r>
      <w:bookmarkEnd w:id="93"/>
    </w:p>
    <w:p>
      <w:pPr>
        <w:spacing w:line="360" w:lineRule="auto"/>
        <w:ind w:firstLine="420" w:firstLineChars="200"/>
        <w:rPr>
          <w:rFonts w:hint="default" w:ascii="宋体" w:hAnsi="宋体" w:cs="宋体" w:eastAsiaTheme="minorEastAsia"/>
          <w:szCs w:val="21"/>
          <w:u w:val="none"/>
          <w:lang w:val="en-US" w:eastAsia="zh-CN"/>
        </w:rPr>
      </w:pPr>
      <w:r>
        <w:rPr>
          <w:rFonts w:hint="eastAsia" w:ascii="宋体" w:hAnsi="宋体" w:cs="宋体"/>
          <w:szCs w:val="21"/>
          <w:u w:val="none"/>
        </w:rPr>
        <w:t>1. 签约合同价为：</w:t>
      </w:r>
      <w:r>
        <w:rPr>
          <w:rFonts w:hint="eastAsia" w:ascii="宋体" w:hAnsi="宋体" w:cs="宋体"/>
          <w:sz w:val="21"/>
          <w:szCs w:val="21"/>
          <w:u w:val="single"/>
          <w:lang w:val="en-US" w:eastAsia="zh-CN"/>
        </w:rPr>
        <w:t xml:space="preserve">             </w:t>
      </w:r>
      <w:r>
        <w:rPr>
          <w:rFonts w:hint="eastAsia" w:ascii="宋体" w:hAnsi="宋体" w:cs="宋体"/>
          <w:sz w:val="21"/>
          <w:szCs w:val="21"/>
          <w:u w:val="none"/>
          <w:lang w:val="en-US" w:eastAsia="zh-CN"/>
        </w:rPr>
        <w:t xml:space="preserve"> 元</w:t>
      </w:r>
      <w:r>
        <w:rPr>
          <w:rFonts w:hint="eastAsia" w:ascii="宋体" w:hAnsi="宋体" w:cs="宋体"/>
          <w:sz w:val="21"/>
          <w:szCs w:val="21"/>
          <w:u w:val="none"/>
        </w:rPr>
        <w:t>人民币（大写）</w:t>
      </w:r>
      <w:r>
        <w:rPr>
          <w:rFonts w:hint="eastAsia" w:ascii="宋体" w:hAnsi="宋体" w:cs="宋体"/>
          <w:sz w:val="21"/>
          <w:szCs w:val="21"/>
          <w:u w:val="none"/>
          <w:lang w:eastAsia="zh-CN"/>
        </w:rPr>
        <w:t>：</w:t>
      </w:r>
      <w:r>
        <w:rPr>
          <w:rFonts w:hint="eastAsia" w:ascii="宋体" w:hAnsi="宋体" w:cs="宋体"/>
          <w:sz w:val="21"/>
          <w:szCs w:val="21"/>
          <w:u w:val="single"/>
          <w:lang w:val="en-US" w:eastAsia="zh-CN"/>
        </w:rPr>
        <w:t xml:space="preserve">               </w:t>
      </w:r>
      <w:r>
        <w:rPr>
          <w:rFonts w:hint="eastAsia" w:ascii="宋体" w:hAnsi="宋体" w:cs="宋体"/>
          <w:sz w:val="21"/>
          <w:szCs w:val="21"/>
          <w:u w:val="none"/>
          <w:lang w:val="en-US" w:eastAsia="zh-CN"/>
        </w:rPr>
        <w:t>元整</w:t>
      </w:r>
      <w:r>
        <w:rPr>
          <w:rFonts w:hint="eastAsia" w:ascii="宋体" w:hAnsi="宋体" w:cs="宋体"/>
          <w:sz w:val="21"/>
          <w:szCs w:val="21"/>
          <w:u w:val="none"/>
        </w:rPr>
        <w:t>（含税</w:t>
      </w:r>
      <w:r>
        <w:rPr>
          <w:rFonts w:hint="eastAsia" w:ascii="宋体" w:hAnsi="宋体" w:cs="宋体"/>
          <w:sz w:val="21"/>
          <w:szCs w:val="21"/>
          <w:u w:val="none"/>
          <w:lang w:val="en-US" w:eastAsia="zh-CN"/>
        </w:rPr>
        <w:t>价，9%增值税专用发票</w:t>
      </w:r>
      <w:r>
        <w:rPr>
          <w:rFonts w:hint="eastAsia" w:ascii="宋体" w:hAnsi="宋体" w:cs="宋体"/>
          <w:sz w:val="21"/>
          <w:szCs w:val="21"/>
          <w:u w:val="none"/>
        </w:rPr>
        <w:t>）</w:t>
      </w:r>
      <w:r>
        <w:rPr>
          <w:rFonts w:hint="eastAsia" w:ascii="宋体" w:hAnsi="宋体" w:cs="宋体"/>
          <w:szCs w:val="21"/>
          <w:u w:val="none"/>
        </w:rPr>
        <w:t>其中：</w:t>
      </w:r>
      <w:r>
        <w:rPr>
          <w:rFonts w:hint="eastAsia" w:ascii="宋体" w:hAnsi="宋体" w:cs="宋体"/>
          <w:sz w:val="21"/>
          <w:szCs w:val="21"/>
          <w:u w:val="single"/>
          <w:lang w:val="en-US" w:eastAsia="zh-CN"/>
        </w:rPr>
        <w:t xml:space="preserve">               </w:t>
      </w:r>
      <w:r>
        <w:rPr>
          <w:rFonts w:hint="eastAsia" w:ascii="宋体" w:hAnsi="宋体" w:cs="宋体"/>
          <w:szCs w:val="21"/>
          <w:u w:val="none"/>
          <w:lang w:val="en-US" w:eastAsia="zh-CN"/>
        </w:rPr>
        <w:t xml:space="preserve">    </w:t>
      </w:r>
    </w:p>
    <w:p>
      <w:pPr>
        <w:spacing w:line="360" w:lineRule="auto"/>
        <w:ind w:firstLine="420" w:firstLineChars="200"/>
        <w:rPr>
          <w:rFonts w:hint="eastAsia" w:ascii="宋体" w:hAnsi="宋体" w:cs="宋体"/>
          <w:szCs w:val="21"/>
        </w:rPr>
      </w:pPr>
      <w:r>
        <w:rPr>
          <w:rFonts w:hint="eastAsia" w:ascii="宋体" w:hAnsi="宋体" w:cs="宋体"/>
          <w:szCs w:val="21"/>
        </w:rPr>
        <w:t>2. 合同价格形式：</w:t>
      </w:r>
      <w:r>
        <w:rPr>
          <w:rFonts w:hint="eastAsia" w:ascii="宋体" w:hAnsi="宋体" w:cs="宋体"/>
          <w:szCs w:val="21"/>
          <w:u w:val="single"/>
        </w:rPr>
        <w:t xml:space="preserve">          固定总价合同       </w:t>
      </w:r>
      <w:r>
        <w:rPr>
          <w:rFonts w:hint="eastAsia" w:ascii="宋体" w:hAnsi="宋体" w:cs="宋体"/>
          <w:szCs w:val="21"/>
        </w:rPr>
        <w:t>。</w:t>
      </w:r>
    </w:p>
    <w:p>
      <w:pPr>
        <w:spacing w:line="360" w:lineRule="auto"/>
        <w:ind w:firstLine="422" w:firstLineChars="200"/>
        <w:rPr>
          <w:rFonts w:hint="eastAsia" w:ascii="宋体" w:hAnsi="宋体" w:cs="宋体"/>
          <w:b/>
          <w:szCs w:val="21"/>
        </w:rPr>
      </w:pPr>
      <w:bookmarkStart w:id="94" w:name="_Toc351203485"/>
      <w:r>
        <w:rPr>
          <w:rFonts w:hint="eastAsia" w:ascii="宋体" w:hAnsi="宋体" w:cs="宋体"/>
          <w:b/>
          <w:szCs w:val="21"/>
        </w:rPr>
        <w:t>五、</w:t>
      </w:r>
      <w:bookmarkEnd w:id="94"/>
      <w:r>
        <w:rPr>
          <w:rFonts w:hint="eastAsia" w:ascii="宋体" w:hAnsi="宋体" w:cs="宋体"/>
          <w:b/>
          <w:szCs w:val="21"/>
        </w:rPr>
        <w:t>项目经理</w:t>
      </w:r>
    </w:p>
    <w:p>
      <w:pPr>
        <w:spacing w:line="360" w:lineRule="auto"/>
        <w:ind w:firstLine="420" w:firstLineChars="200"/>
        <w:rPr>
          <w:rFonts w:hint="eastAsia" w:ascii="宋体" w:hAnsi="宋体" w:cs="宋体"/>
          <w:szCs w:val="21"/>
        </w:rPr>
      </w:pPr>
      <w:r>
        <w:rPr>
          <w:rFonts w:hint="eastAsia" w:ascii="宋体" w:hAnsi="宋体" w:cs="宋体"/>
          <w:szCs w:val="21"/>
        </w:rPr>
        <w:t xml:space="preserve">承包人项目经理： </w:t>
      </w:r>
      <w:r>
        <w:rPr>
          <w:rFonts w:hint="eastAsia" w:ascii="宋体" w:hAnsi="宋体" w:cs="宋体"/>
          <w:szCs w:val="21"/>
          <w:u w:val="single"/>
        </w:rPr>
        <w:t xml:space="preserve">          /            </w:t>
      </w:r>
      <w:r>
        <w:rPr>
          <w:rFonts w:hint="eastAsia" w:ascii="宋体" w:hAnsi="宋体" w:cs="宋体"/>
          <w:szCs w:val="21"/>
        </w:rPr>
        <w:t>。</w:t>
      </w:r>
    </w:p>
    <w:p>
      <w:pPr>
        <w:spacing w:line="360" w:lineRule="auto"/>
        <w:ind w:firstLine="422" w:firstLineChars="200"/>
        <w:rPr>
          <w:rFonts w:hint="eastAsia" w:ascii="宋体" w:hAnsi="宋体" w:cs="宋体"/>
          <w:b/>
          <w:szCs w:val="21"/>
        </w:rPr>
      </w:pPr>
      <w:bookmarkStart w:id="95" w:name="_Toc351203486"/>
      <w:r>
        <w:rPr>
          <w:rFonts w:hint="eastAsia" w:ascii="宋体" w:hAnsi="宋体" w:cs="宋体"/>
          <w:b/>
          <w:szCs w:val="21"/>
        </w:rPr>
        <w:t>六、合同文件构成</w:t>
      </w:r>
      <w:bookmarkEnd w:id="95"/>
    </w:p>
    <w:p>
      <w:pPr>
        <w:spacing w:line="360" w:lineRule="auto"/>
        <w:ind w:firstLine="420" w:firstLineChars="200"/>
        <w:rPr>
          <w:rFonts w:hint="eastAsia" w:ascii="宋体" w:hAnsi="宋体" w:cs="宋体"/>
          <w:bCs/>
          <w:szCs w:val="21"/>
        </w:rPr>
      </w:pPr>
      <w:r>
        <w:rPr>
          <w:rFonts w:hint="eastAsia" w:ascii="宋体" w:hAnsi="宋体" w:cs="宋体"/>
          <w:bCs/>
          <w:szCs w:val="21"/>
        </w:rPr>
        <w:t>本协议书与下列文件一起构成合同文件：</w:t>
      </w:r>
    </w:p>
    <w:p>
      <w:pPr>
        <w:autoSpaceDE w:val="0"/>
        <w:autoSpaceDN w:val="0"/>
        <w:adjustRightInd w:val="0"/>
        <w:spacing w:line="360" w:lineRule="auto"/>
        <w:ind w:firstLine="420" w:firstLineChars="200"/>
        <w:jc w:val="left"/>
        <w:rPr>
          <w:rFonts w:hint="eastAsia" w:ascii="宋体" w:hAnsi="宋体" w:cs="宋体" w:eastAsiaTheme="minorEastAsia"/>
          <w:szCs w:val="21"/>
          <w:lang w:eastAsia="zh-CN"/>
        </w:rPr>
      </w:pPr>
      <w:r>
        <w:rPr>
          <w:rFonts w:hint="eastAsia" w:ascii="宋体" w:hAnsi="宋体" w:cs="宋体"/>
          <w:szCs w:val="21"/>
        </w:rPr>
        <w:t>（1）协议书</w:t>
      </w:r>
      <w:r>
        <w:rPr>
          <w:rFonts w:hint="eastAsia" w:ascii="宋体" w:hAnsi="宋体" w:cs="宋体"/>
          <w:szCs w:val="21"/>
          <w:lang w:eastAsia="zh-CN"/>
        </w:rPr>
        <w:t>；</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（2）技术标准和要求；</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（3）图纸；</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（4）已标价工程量清单或预算书；</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（5）其他合同文件。</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上述各项合同文件包括合同当事人就该项合同文件所作出的补充和修改，属于同一类内容的文件，应以最新签署的为准。专用合同条款及其附件须经合同当事人签字或盖章。</w:t>
      </w:r>
    </w:p>
    <w:p>
      <w:pPr>
        <w:pStyle w:val="2"/>
        <w:ind w:firstLine="0" w:firstLineChars="0"/>
        <w:rPr>
          <w:rFonts w:hint="eastAsia"/>
          <w:b/>
        </w:rPr>
      </w:pPr>
      <w:r>
        <w:rPr>
          <w:rFonts w:hint="eastAsia"/>
        </w:rPr>
        <w:t xml:space="preserve"> </w:t>
      </w:r>
      <w:r>
        <w:rPr>
          <w:rFonts w:hint="eastAsia" w:ascii="宋体" w:hAnsi="宋体" w:eastAsia="宋体" w:cs="宋体"/>
          <w:b/>
          <w:kern w:val="2"/>
          <w:sz w:val="21"/>
          <w:szCs w:val="21"/>
          <w:lang w:val="en-US" w:eastAsia="zh-CN" w:bidi="ar-SA"/>
        </w:rPr>
        <w:t xml:space="preserve">  七、工程款支付</w:t>
      </w:r>
    </w:p>
    <w:p>
      <w:pPr>
        <w:pStyle w:val="2"/>
        <w:ind w:firstLine="0" w:firstLineChars="0"/>
        <w:rPr>
          <w:rFonts w:hint="eastAsia" w:ascii="宋体" w:hAnsi="宋体" w:eastAsia="宋体" w:cs="宋体"/>
          <w:kern w:val="2"/>
          <w:sz w:val="21"/>
          <w:szCs w:val="21"/>
          <w:lang w:val="en-US" w:eastAsia="zh-CN" w:bidi="ar-SA"/>
        </w:rPr>
      </w:pPr>
      <w:r>
        <w:rPr>
          <w:rFonts w:hint="eastAsia"/>
        </w:rPr>
        <w:t xml:space="preserve">    1、</w:t>
      </w:r>
      <w:r>
        <w:rPr>
          <w:rFonts w:hint="eastAsia" w:ascii="宋体" w:hAnsi="宋体" w:eastAsia="宋体" w:cs="宋体"/>
          <w:kern w:val="2"/>
          <w:sz w:val="21"/>
          <w:szCs w:val="21"/>
          <w:lang w:val="en-US" w:eastAsia="zh-CN" w:bidi="ar-SA"/>
        </w:rPr>
        <w:t>施工进度款：项目完工验收合格后7个日历天内，支付至合同金额的100%。</w:t>
      </w:r>
    </w:p>
    <w:p>
      <w:pPr>
        <w:spacing w:line="360" w:lineRule="auto"/>
        <w:ind w:firstLine="422" w:firstLineChars="200"/>
        <w:rPr>
          <w:rFonts w:hint="eastAsia" w:ascii="宋体" w:hAnsi="宋体" w:cs="宋体"/>
          <w:b/>
          <w:szCs w:val="21"/>
        </w:rPr>
      </w:pPr>
      <w:bookmarkStart w:id="96" w:name="_Toc351203487"/>
      <w:r>
        <w:rPr>
          <w:rFonts w:hint="eastAsia" w:ascii="宋体" w:hAnsi="宋体" w:cs="宋体"/>
          <w:b/>
          <w:szCs w:val="21"/>
        </w:rPr>
        <w:t>八、承诺</w:t>
      </w:r>
      <w:bookmarkEnd w:id="96"/>
    </w:p>
    <w:p>
      <w:pPr>
        <w:spacing w:line="360" w:lineRule="auto"/>
        <w:ind w:firstLine="420" w:firstLineChars="200"/>
        <w:rPr>
          <w:rFonts w:hint="eastAsia" w:ascii="宋体" w:hAnsi="宋体" w:cs="宋体"/>
          <w:bCs/>
          <w:szCs w:val="21"/>
        </w:rPr>
      </w:pPr>
      <w:r>
        <w:rPr>
          <w:rFonts w:hint="eastAsia" w:ascii="宋体" w:hAnsi="宋体" w:cs="宋体"/>
          <w:bCs/>
          <w:szCs w:val="21"/>
        </w:rPr>
        <w:t>1. 发包人承诺按照法律规定履行项目审批手续、筹集工程建设资金并按照合同约定的期限和方式支付合同价款。</w:t>
      </w:r>
    </w:p>
    <w:p>
      <w:pPr>
        <w:spacing w:line="360" w:lineRule="auto"/>
        <w:ind w:firstLine="420" w:firstLineChars="200"/>
        <w:rPr>
          <w:rFonts w:hint="eastAsia" w:ascii="宋体" w:hAnsi="宋体" w:cs="宋体"/>
          <w:bCs/>
          <w:szCs w:val="21"/>
        </w:rPr>
      </w:pPr>
      <w:r>
        <w:rPr>
          <w:rFonts w:hint="eastAsia" w:ascii="宋体" w:hAnsi="宋体" w:cs="宋体"/>
          <w:bCs/>
          <w:szCs w:val="21"/>
        </w:rPr>
        <w:t>2. 承包人承诺按照法律规定及合同约定组织完成工程施工，确保工程质量和安全</w:t>
      </w:r>
      <w:r>
        <w:rPr>
          <w:rFonts w:hint="eastAsia" w:ascii="宋体" w:hAnsi="宋体" w:cs="宋体"/>
          <w:bCs/>
          <w:szCs w:val="21"/>
          <w:lang w:eastAsia="zh-CN"/>
        </w:rPr>
        <w:t>，</w:t>
      </w:r>
      <w:r>
        <w:rPr>
          <w:rFonts w:hint="eastAsia" w:ascii="宋体" w:hAnsi="宋体" w:cs="宋体"/>
          <w:bCs/>
          <w:szCs w:val="21"/>
        </w:rPr>
        <w:t>不进行转包及违法分包，并在缺陷责任期及保修期内承担相应的工程维修责任。</w:t>
      </w:r>
    </w:p>
    <w:p>
      <w:pPr>
        <w:spacing w:line="360" w:lineRule="auto"/>
        <w:ind w:firstLine="420" w:firstLineChars="200"/>
        <w:rPr>
          <w:rFonts w:hint="eastAsia" w:ascii="宋体" w:hAnsi="宋体" w:cs="宋体"/>
          <w:bCs/>
          <w:szCs w:val="21"/>
        </w:rPr>
      </w:pPr>
      <w:r>
        <w:rPr>
          <w:rFonts w:hint="eastAsia" w:ascii="宋体" w:hAnsi="宋体" w:cs="宋体"/>
          <w:bCs/>
          <w:szCs w:val="21"/>
        </w:rPr>
        <w:t>3. 发包人和承包人通过招投标形式签订合同的，双方理解并承诺不再就同一工程另行签订与合同实质性内容相背离的协议。</w:t>
      </w:r>
    </w:p>
    <w:p>
      <w:pPr>
        <w:spacing w:line="360" w:lineRule="auto"/>
        <w:ind w:firstLine="420" w:firstLineChars="200"/>
        <w:rPr>
          <w:rFonts w:hint="default" w:eastAsiaTheme="minorEastAsia"/>
          <w:lang w:val="en-US" w:eastAsia="zh-CN"/>
        </w:rPr>
      </w:pPr>
      <w:r>
        <w:rPr>
          <w:rFonts w:hint="eastAsia" w:ascii="宋体" w:hAnsi="宋体" w:cs="宋体"/>
          <w:bCs/>
          <w:szCs w:val="21"/>
          <w:lang w:val="en-US" w:eastAsia="zh-CN"/>
        </w:rPr>
        <w:t>4.承包人施工期间给发包人现有设备设施及线路管道造成损坏的，负责修复到位。</w:t>
      </w:r>
    </w:p>
    <w:p>
      <w:pPr>
        <w:spacing w:line="360" w:lineRule="auto"/>
        <w:ind w:firstLine="422" w:firstLineChars="200"/>
        <w:rPr>
          <w:rFonts w:hint="eastAsia" w:ascii="宋体" w:hAnsi="宋体" w:cs="宋体"/>
          <w:b/>
          <w:szCs w:val="21"/>
        </w:rPr>
      </w:pPr>
      <w:bookmarkStart w:id="97" w:name="_Toc351203489"/>
      <w:r>
        <w:rPr>
          <w:rFonts w:hint="eastAsia" w:ascii="宋体" w:hAnsi="宋体" w:cs="宋体"/>
          <w:b/>
          <w:szCs w:val="21"/>
        </w:rPr>
        <w:t>九、签订时间</w:t>
      </w:r>
      <w:bookmarkEnd w:id="97"/>
    </w:p>
    <w:p>
      <w:pPr>
        <w:spacing w:line="360" w:lineRule="auto"/>
        <w:ind w:firstLine="420" w:firstLineChars="200"/>
        <w:rPr>
          <w:rFonts w:hint="eastAsia" w:ascii="宋体" w:hAnsi="宋体" w:cs="宋体"/>
          <w:bCs/>
          <w:szCs w:val="21"/>
        </w:rPr>
      </w:pPr>
      <w:r>
        <w:rPr>
          <w:rFonts w:hint="eastAsia" w:ascii="宋体" w:hAnsi="宋体" w:cs="宋体"/>
          <w:bCs/>
          <w:szCs w:val="21"/>
        </w:rPr>
        <w:t>本合同于</w:t>
      </w:r>
      <w:r>
        <w:rPr>
          <w:rFonts w:hint="eastAsia" w:ascii="宋体" w:hAnsi="宋体" w:cs="宋体"/>
          <w:bCs/>
          <w:szCs w:val="21"/>
          <w:u w:val="single"/>
        </w:rPr>
        <w:t xml:space="preserve">   2023  </w:t>
      </w:r>
      <w:r>
        <w:rPr>
          <w:rFonts w:hint="eastAsia" w:ascii="宋体" w:hAnsi="宋体" w:cs="宋体"/>
          <w:bCs/>
          <w:szCs w:val="21"/>
        </w:rPr>
        <w:t>年</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r>
        <w:rPr>
          <w:rFonts w:hint="eastAsia" w:ascii="宋体" w:hAnsi="宋体" w:cs="宋体"/>
          <w:bCs/>
          <w:szCs w:val="21"/>
        </w:rPr>
        <w:t>月</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r>
        <w:rPr>
          <w:rFonts w:hint="eastAsia" w:ascii="宋体" w:hAnsi="宋体" w:cs="宋体"/>
          <w:bCs/>
          <w:szCs w:val="21"/>
        </w:rPr>
        <w:t>日签订。</w:t>
      </w:r>
    </w:p>
    <w:p>
      <w:pPr>
        <w:spacing w:line="360" w:lineRule="auto"/>
        <w:ind w:firstLine="422" w:firstLineChars="200"/>
        <w:rPr>
          <w:rFonts w:hint="eastAsia" w:ascii="宋体" w:hAnsi="宋体" w:cs="宋体"/>
          <w:b/>
          <w:szCs w:val="21"/>
        </w:rPr>
      </w:pPr>
      <w:bookmarkStart w:id="98" w:name="_Toc351203490"/>
      <w:r>
        <w:rPr>
          <w:rFonts w:hint="eastAsia" w:ascii="宋体" w:hAnsi="宋体" w:cs="宋体"/>
          <w:b/>
          <w:szCs w:val="21"/>
        </w:rPr>
        <w:t>十、签订地点</w:t>
      </w:r>
      <w:bookmarkEnd w:id="98"/>
    </w:p>
    <w:p>
      <w:pPr>
        <w:spacing w:line="360" w:lineRule="auto"/>
        <w:ind w:firstLine="420" w:firstLineChars="200"/>
        <w:rPr>
          <w:rFonts w:hint="eastAsia" w:ascii="宋体" w:hAnsi="宋体" w:cs="宋体"/>
          <w:bCs/>
          <w:szCs w:val="21"/>
        </w:rPr>
      </w:pPr>
      <w:r>
        <w:rPr>
          <w:rFonts w:hint="eastAsia" w:ascii="宋体" w:hAnsi="宋体" w:cs="宋体"/>
          <w:bCs/>
          <w:szCs w:val="21"/>
        </w:rPr>
        <w:t>本合同在</w:t>
      </w:r>
      <w:r>
        <w:rPr>
          <w:rFonts w:hint="eastAsia" w:ascii="宋体" w:hAnsi="宋体" w:cs="宋体"/>
          <w:bCs/>
          <w:szCs w:val="21"/>
          <w:u w:val="single"/>
        </w:rPr>
        <w:t xml:space="preserve">          安徽省滁州市             </w:t>
      </w:r>
      <w:r>
        <w:rPr>
          <w:rFonts w:hint="eastAsia" w:ascii="宋体" w:hAnsi="宋体" w:cs="宋体"/>
          <w:bCs/>
          <w:szCs w:val="21"/>
        </w:rPr>
        <w:t>签订。</w:t>
      </w:r>
    </w:p>
    <w:p>
      <w:pPr>
        <w:spacing w:line="360" w:lineRule="auto"/>
        <w:ind w:firstLine="422" w:firstLineChars="200"/>
        <w:rPr>
          <w:rFonts w:hint="eastAsia" w:ascii="宋体" w:hAnsi="宋体" w:cs="宋体"/>
          <w:b/>
          <w:szCs w:val="21"/>
        </w:rPr>
      </w:pPr>
      <w:bookmarkStart w:id="99" w:name="_Toc351203492"/>
      <w:r>
        <w:rPr>
          <w:rFonts w:hint="eastAsia" w:ascii="宋体" w:hAnsi="宋体" w:cs="宋体"/>
          <w:b/>
          <w:szCs w:val="21"/>
        </w:rPr>
        <w:t>十一、合同生效</w:t>
      </w:r>
      <w:bookmarkEnd w:id="99"/>
    </w:p>
    <w:p>
      <w:pPr>
        <w:spacing w:line="360" w:lineRule="auto"/>
        <w:ind w:firstLine="420" w:firstLineChars="200"/>
        <w:rPr>
          <w:rFonts w:hint="eastAsia" w:ascii="宋体" w:hAnsi="宋体" w:cs="宋体"/>
          <w:bCs/>
          <w:szCs w:val="21"/>
        </w:rPr>
      </w:pPr>
      <w:r>
        <w:rPr>
          <w:rFonts w:hint="eastAsia" w:ascii="宋体" w:hAnsi="宋体" w:cs="宋体"/>
          <w:bCs/>
          <w:szCs w:val="21"/>
        </w:rPr>
        <w:t>本合同自</w:t>
      </w:r>
      <w:r>
        <w:rPr>
          <w:rFonts w:hint="eastAsia" w:ascii="宋体" w:hAnsi="宋体" w:cs="宋体"/>
          <w:bCs/>
          <w:szCs w:val="21"/>
          <w:u w:val="single"/>
        </w:rPr>
        <w:t xml:space="preserve"> </w:t>
      </w:r>
      <w:r>
        <w:rPr>
          <w:rFonts w:hint="eastAsia" w:ascii="宋体" w:cs="宋体"/>
          <w:bCs/>
          <w:szCs w:val="21"/>
          <w:u w:val="single"/>
        </w:rPr>
        <w:t>双方</w:t>
      </w:r>
      <w:r>
        <w:rPr>
          <w:rFonts w:hint="eastAsia" w:ascii="宋体" w:hAnsi="宋体"/>
          <w:szCs w:val="21"/>
          <w:u w:val="single"/>
        </w:rPr>
        <w:t>签字、盖章</w:t>
      </w:r>
      <w:r>
        <w:rPr>
          <w:rFonts w:hint="eastAsia" w:ascii="宋体" w:hAnsi="宋体" w:cs="宋体"/>
          <w:bCs/>
          <w:szCs w:val="21"/>
        </w:rPr>
        <w:t>生效。</w:t>
      </w:r>
    </w:p>
    <w:p>
      <w:pPr>
        <w:spacing w:line="360" w:lineRule="auto"/>
        <w:ind w:firstLine="422" w:firstLineChars="200"/>
        <w:rPr>
          <w:rFonts w:hint="eastAsia" w:ascii="宋体" w:hAnsi="宋体" w:cs="宋体"/>
          <w:b/>
          <w:szCs w:val="21"/>
        </w:rPr>
      </w:pPr>
      <w:bookmarkStart w:id="100" w:name="_Toc351203493"/>
      <w:r>
        <w:rPr>
          <w:rFonts w:hint="eastAsia" w:ascii="宋体" w:hAnsi="宋体" w:cs="宋体"/>
          <w:b/>
          <w:szCs w:val="21"/>
        </w:rPr>
        <w:t>十二、合同份数</w:t>
      </w:r>
      <w:bookmarkEnd w:id="100"/>
    </w:p>
    <w:p>
      <w:pPr>
        <w:spacing w:line="360" w:lineRule="auto"/>
        <w:ind w:firstLine="420" w:firstLineChars="200"/>
        <w:rPr>
          <w:rFonts w:hint="eastAsia" w:ascii="宋体" w:hAnsi="宋体" w:cs="宋体"/>
          <w:bCs/>
          <w:szCs w:val="21"/>
        </w:rPr>
      </w:pPr>
      <w:r>
        <w:rPr>
          <w:rFonts w:hint="eastAsia" w:ascii="宋体" w:hAnsi="宋体" w:cs="宋体"/>
          <w:bCs/>
          <w:szCs w:val="21"/>
        </w:rPr>
        <w:t>本合同一式</w:t>
      </w:r>
      <w:r>
        <w:rPr>
          <w:rFonts w:hint="eastAsia" w:ascii="宋体" w:hAnsi="宋体" w:cs="宋体"/>
          <w:bCs/>
          <w:szCs w:val="21"/>
          <w:lang w:val="en-US" w:eastAsia="zh-CN"/>
        </w:rPr>
        <w:t xml:space="preserve"> </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肆 </w:t>
      </w:r>
      <w:r>
        <w:rPr>
          <w:rFonts w:hint="eastAsia" w:ascii="宋体" w:hAnsi="宋体" w:cs="宋体"/>
          <w:bCs/>
          <w:szCs w:val="21"/>
          <w:u w:val="single"/>
          <w:lang w:val="en-US" w:eastAsia="zh-CN"/>
        </w:rPr>
        <w:t xml:space="preserve">  </w:t>
      </w:r>
      <w:r>
        <w:rPr>
          <w:rFonts w:hint="eastAsia" w:ascii="宋体" w:hAnsi="宋体" w:cs="宋体"/>
          <w:bCs/>
          <w:szCs w:val="21"/>
        </w:rPr>
        <w:t>份，均具有同等法律效力，发包人执</w:t>
      </w:r>
      <w:r>
        <w:rPr>
          <w:rFonts w:hint="eastAsia" w:ascii="宋体" w:hAnsi="宋体" w:cs="宋体"/>
          <w:bCs/>
          <w:szCs w:val="21"/>
          <w:lang w:val="en-US" w:eastAsia="zh-CN"/>
        </w:rPr>
        <w:t xml:space="preserve"> </w:t>
      </w:r>
      <w:r>
        <w:rPr>
          <w:rFonts w:hint="eastAsia" w:ascii="宋体" w:hAnsi="宋体" w:cs="宋体"/>
          <w:bCs/>
          <w:szCs w:val="21"/>
          <w:u w:val="single"/>
        </w:rPr>
        <w:t xml:space="preserve"> 贰 </w:t>
      </w:r>
      <w:r>
        <w:rPr>
          <w:rFonts w:hint="eastAsia" w:ascii="宋体" w:hAnsi="宋体" w:cs="宋体"/>
          <w:bCs/>
          <w:szCs w:val="21"/>
          <w:u w:val="single"/>
          <w:lang w:val="en-US" w:eastAsia="zh-CN"/>
        </w:rPr>
        <w:t xml:space="preserve"> </w:t>
      </w:r>
      <w:r>
        <w:rPr>
          <w:rFonts w:hint="eastAsia" w:ascii="宋体" w:hAnsi="宋体" w:cs="宋体"/>
          <w:bCs/>
          <w:szCs w:val="21"/>
        </w:rPr>
        <w:t>份，承包人执</w:t>
      </w:r>
      <w:r>
        <w:rPr>
          <w:rFonts w:hint="eastAsia" w:ascii="宋体" w:hAnsi="宋体" w:cs="宋体"/>
          <w:bCs/>
          <w:szCs w:val="21"/>
          <w:lang w:val="en-US" w:eastAsia="zh-CN"/>
        </w:rPr>
        <w:t xml:space="preserve"> </w:t>
      </w:r>
      <w:r>
        <w:rPr>
          <w:rFonts w:hint="eastAsia" w:ascii="宋体" w:hAnsi="宋体" w:cs="宋体"/>
          <w:bCs/>
          <w:szCs w:val="21"/>
          <w:u w:val="single"/>
        </w:rPr>
        <w:t xml:space="preserve"> 贰 </w:t>
      </w:r>
      <w:r>
        <w:rPr>
          <w:rFonts w:hint="eastAsia" w:ascii="宋体" w:hAnsi="宋体" w:cs="宋体"/>
          <w:bCs/>
          <w:szCs w:val="21"/>
          <w:u w:val="single"/>
          <w:lang w:val="en-US" w:eastAsia="zh-CN"/>
        </w:rPr>
        <w:t xml:space="preserve"> </w:t>
      </w:r>
      <w:r>
        <w:rPr>
          <w:rFonts w:hint="eastAsia" w:ascii="宋体" w:hAnsi="宋体" w:cs="宋体"/>
          <w:bCs/>
          <w:szCs w:val="21"/>
        </w:rPr>
        <w:t>份。</w:t>
      </w:r>
    </w:p>
    <w:p>
      <w:pPr>
        <w:spacing w:line="360" w:lineRule="auto"/>
        <w:rPr>
          <w:rFonts w:hint="eastAsia" w:ascii="宋体" w:hAnsi="宋体" w:cs="宋体"/>
          <w:bCs/>
          <w:szCs w:val="21"/>
        </w:rPr>
      </w:pPr>
    </w:p>
    <w:p>
      <w:pPr>
        <w:spacing w:line="360" w:lineRule="auto"/>
        <w:ind w:left="6090" w:leftChars="200" w:hanging="5670" w:hangingChars="2700"/>
        <w:rPr>
          <w:rFonts w:ascii="宋体" w:cs="宋体"/>
          <w:szCs w:val="21"/>
        </w:rPr>
      </w:pPr>
      <w:r>
        <w:rPr>
          <w:rFonts w:hint="eastAsia" w:ascii="宋体" w:cs="宋体"/>
          <w:szCs w:val="21"/>
        </w:rPr>
        <w:t xml:space="preserve">发包人： (公章) </w:t>
      </w:r>
      <w:r>
        <w:rPr>
          <w:rFonts w:hint="eastAsia" w:ascii="宋体" w:hAnsi="宋体" w:cs="宋体"/>
          <w:szCs w:val="21"/>
          <w:u w:val="single"/>
          <w:lang w:val="en-US" w:eastAsia="zh-CN"/>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cs="宋体"/>
          <w:szCs w:val="21"/>
        </w:rPr>
        <w:t>承包人：</w:t>
      </w:r>
      <w:r>
        <w:rPr>
          <w:rFonts w:hint="eastAsia" w:ascii="宋体" w:hAnsi="宋体" w:cs="宋体"/>
          <w:bCs/>
          <w:szCs w:val="21"/>
          <w:lang w:val="en-US" w:eastAsia="zh-CN"/>
        </w:rPr>
        <w:t xml:space="preserve">  </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u w:val="none"/>
          <w:lang w:eastAsia="zh-CN"/>
        </w:rPr>
        <w:t>（</w:t>
      </w:r>
      <w:r>
        <w:rPr>
          <w:rFonts w:hint="eastAsia" w:ascii="宋体" w:cs="宋体"/>
          <w:szCs w:val="21"/>
          <w:u w:val="none"/>
          <w:lang w:val="en-US" w:eastAsia="zh-CN"/>
        </w:rPr>
        <w:t>公章</w:t>
      </w:r>
      <w:r>
        <w:rPr>
          <w:rFonts w:hint="eastAsia" w:ascii="宋体" w:cs="宋体"/>
          <w:szCs w:val="21"/>
          <w:u w:val="none"/>
          <w:lang w:eastAsia="zh-CN"/>
        </w:rPr>
        <w:t>）</w:t>
      </w:r>
      <w:r>
        <w:rPr>
          <w:rFonts w:hint="eastAsia" w:ascii="宋体" w:cs="宋体"/>
          <w:szCs w:val="21"/>
          <w:u w:val="none"/>
        </w:rPr>
        <w:t xml:space="preserve">  </w:t>
      </w:r>
      <w:r>
        <w:rPr>
          <w:rFonts w:hint="eastAsia" w:ascii="宋体" w:cs="宋体"/>
          <w:szCs w:val="21"/>
          <w:u w:val="none"/>
          <w:lang w:val="en-US" w:eastAsia="zh-CN"/>
        </w:rPr>
        <w:t xml:space="preserve">                             </w:t>
      </w:r>
      <w:r>
        <w:rPr>
          <w:rFonts w:hint="eastAsia" w:ascii="宋体" w:cs="宋体"/>
          <w:szCs w:val="21"/>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u w:val="single"/>
        </w:rPr>
        <w:t xml:space="preserve"> </w:t>
      </w:r>
    </w:p>
    <w:p>
      <w:pPr>
        <w:spacing w:line="360" w:lineRule="auto"/>
        <w:ind w:firstLine="420" w:firstLineChars="200"/>
        <w:rPr>
          <w:rFonts w:hint="eastAsia" w:ascii="宋体" w:cs="宋体" w:eastAsiaTheme="minorEastAsia"/>
          <w:szCs w:val="21"/>
          <w:lang w:eastAsia="zh-CN"/>
        </w:rPr>
      </w:pPr>
      <w:r>
        <w:rPr>
          <w:rFonts w:hint="eastAsia" w:ascii="宋体" w:cs="宋体"/>
          <w:szCs w:val="21"/>
        </w:rPr>
        <w:t>法定代表人或其委托代理人：</w:t>
      </w:r>
      <w:r>
        <w:rPr>
          <w:rFonts w:hint="eastAsia" w:ascii="宋体" w:cs="宋体"/>
          <w:szCs w:val="21"/>
          <w:lang w:eastAsia="zh-CN"/>
        </w:rPr>
        <w:t>（</w:t>
      </w:r>
      <w:r>
        <w:rPr>
          <w:rFonts w:hint="eastAsia" w:ascii="宋体" w:cs="宋体"/>
          <w:szCs w:val="21"/>
          <w:lang w:val="en-US" w:eastAsia="zh-CN"/>
        </w:rPr>
        <w:t>签字</w:t>
      </w:r>
      <w:r>
        <w:rPr>
          <w:rFonts w:hint="eastAsia" w:ascii="宋体" w:cs="宋体"/>
          <w:szCs w:val="21"/>
          <w:lang w:eastAsia="zh-CN"/>
        </w:rPr>
        <w:t>）</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 xml:space="preserve"> 法定代表人或其委托代理人：</w:t>
      </w:r>
      <w:r>
        <w:rPr>
          <w:rFonts w:hint="eastAsia" w:ascii="宋体" w:cs="宋体"/>
          <w:szCs w:val="21"/>
          <w:lang w:eastAsia="zh-CN"/>
        </w:rPr>
        <w:t>（</w:t>
      </w:r>
      <w:r>
        <w:rPr>
          <w:rFonts w:hint="eastAsia" w:ascii="宋体" w:cs="宋体"/>
          <w:szCs w:val="21"/>
          <w:lang w:val="en-US" w:eastAsia="zh-CN"/>
        </w:rPr>
        <w:t>签字</w:t>
      </w:r>
      <w:r>
        <w:rPr>
          <w:rFonts w:hint="eastAsia" w:ascii="宋体" w:cs="宋体"/>
          <w:szCs w:val="21"/>
          <w:lang w:eastAsia="zh-CN"/>
        </w:rPr>
        <w:t>）</w:t>
      </w:r>
    </w:p>
    <w:p>
      <w:pPr>
        <w:tabs>
          <w:tab w:val="left" w:pos="4410"/>
        </w:tabs>
        <w:spacing w:line="360" w:lineRule="auto"/>
        <w:ind w:firstLine="420" w:firstLineChars="200"/>
        <w:rPr>
          <w:rFonts w:hint="eastAsia" w:ascii="宋体" w:cs="宋体"/>
          <w:szCs w:val="21"/>
        </w:rPr>
      </w:pPr>
    </w:p>
    <w:p>
      <w:pPr>
        <w:tabs>
          <w:tab w:val="left" w:pos="4410"/>
        </w:tabs>
        <w:spacing w:line="360" w:lineRule="auto"/>
        <w:ind w:firstLine="420" w:firstLineChars="200"/>
        <w:rPr>
          <w:rFonts w:hint="eastAsia" w:ascii="宋体" w:cs="宋体"/>
          <w:szCs w:val="21"/>
        </w:rPr>
      </w:pPr>
      <w:r>
        <w:rPr>
          <w:rFonts w:hint="eastAsia" w:ascii="宋体" w:cs="宋体"/>
          <w:szCs w:val="21"/>
        </w:rPr>
        <w:t>组织机构代码：</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组织机构代码：</w:t>
      </w:r>
      <w:r>
        <w:rPr>
          <w:rFonts w:hint="eastAsia" w:ascii="宋体" w:cs="宋体"/>
          <w:szCs w:val="21"/>
          <w:u w:val="single"/>
          <w:lang w:val="en-US" w:eastAsia="zh-CN"/>
        </w:rPr>
        <w:t xml:space="preserve">               </w:t>
      </w:r>
      <w:r>
        <w:rPr>
          <w:rFonts w:hint="eastAsia" w:ascii="宋体" w:cs="宋体"/>
          <w:szCs w:val="21"/>
        </w:rPr>
        <w:t xml:space="preserve"> </w:t>
      </w:r>
    </w:p>
    <w:p>
      <w:pPr>
        <w:spacing w:line="360" w:lineRule="auto"/>
        <w:ind w:left="5460" w:leftChars="200" w:hanging="5040" w:hangingChars="2400"/>
        <w:rPr>
          <w:rFonts w:hint="eastAsia" w:ascii="宋体" w:cs="宋体"/>
          <w:szCs w:val="21"/>
        </w:rPr>
      </w:pPr>
      <w:r>
        <w:rPr>
          <w:rFonts w:hint="eastAsia" w:ascii="宋体" w:cs="宋体"/>
          <w:szCs w:val="21"/>
        </w:rPr>
        <w:t>地  址：</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地  址：</w:t>
      </w:r>
      <w:r>
        <w:rPr>
          <w:rFonts w:hint="eastAsia" w:ascii="宋体" w:cs="宋体"/>
          <w:szCs w:val="21"/>
          <w:u w:val="single"/>
          <w:lang w:val="en-US" w:eastAsia="zh-CN"/>
        </w:rPr>
        <w:t xml:space="preserve">                     </w:t>
      </w:r>
    </w:p>
    <w:p>
      <w:pPr>
        <w:spacing w:line="360" w:lineRule="auto"/>
        <w:ind w:firstLine="420" w:firstLineChars="200"/>
        <w:rPr>
          <w:rFonts w:hint="eastAsia" w:ascii="宋体" w:cs="宋体"/>
          <w:szCs w:val="21"/>
        </w:rPr>
      </w:pPr>
      <w:r>
        <w:rPr>
          <w:rFonts w:hint="eastAsia" w:ascii="宋体" w:cs="宋体"/>
          <w:szCs w:val="21"/>
        </w:rPr>
        <w:t>邮政编码：</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邮政编码：</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default" w:ascii="宋体" w:cs="宋体"/>
          <w:szCs w:val="21"/>
          <w:lang w:val="en-US"/>
        </w:rPr>
      </w:pPr>
      <w:r>
        <w:rPr>
          <w:rFonts w:hint="eastAsia" w:ascii="宋体" w:cs="宋体"/>
          <w:szCs w:val="21"/>
        </w:rPr>
        <w:t>法定代表人：</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法定代表人：</w:t>
      </w:r>
      <w:r>
        <w:rPr>
          <w:rFonts w:hint="eastAsia" w:ascii="宋体" w:cs="宋体"/>
          <w:szCs w:val="21"/>
          <w:u w:val="single"/>
        </w:rPr>
        <w:t xml:space="preserve">  </w:t>
      </w:r>
      <w:r>
        <w:rPr>
          <w:rFonts w:hint="eastAsia" w:ascii="宋体" w:cs="宋体"/>
          <w:szCs w:val="21"/>
          <w:u w:val="single"/>
          <w:lang w:val="en-US" w:eastAsia="zh-CN"/>
        </w:rPr>
        <w:t xml:space="preserve">               </w:t>
      </w:r>
    </w:p>
    <w:p>
      <w:pPr>
        <w:spacing w:line="360" w:lineRule="auto"/>
        <w:ind w:firstLine="420" w:firstLineChars="200"/>
        <w:rPr>
          <w:rFonts w:hint="eastAsia" w:ascii="宋体" w:cs="宋体"/>
          <w:szCs w:val="21"/>
        </w:rPr>
      </w:pPr>
      <w:r>
        <w:rPr>
          <w:rFonts w:hint="eastAsia" w:ascii="宋体" w:cs="宋体"/>
          <w:szCs w:val="21"/>
        </w:rPr>
        <w:t>委托代理人：</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委托代理人：</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p>
    <w:p>
      <w:pPr>
        <w:spacing w:line="360" w:lineRule="auto"/>
        <w:ind w:firstLine="420" w:firstLineChars="200"/>
        <w:rPr>
          <w:rFonts w:hint="eastAsia" w:ascii="宋体" w:cs="宋体"/>
          <w:szCs w:val="21"/>
        </w:rPr>
      </w:pPr>
      <w:r>
        <w:rPr>
          <w:rFonts w:hint="eastAsia" w:ascii="宋体" w:cs="宋体"/>
          <w:szCs w:val="21"/>
        </w:rPr>
        <w:t>电  话：</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电  话：</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eastAsia" w:ascii="宋体" w:cs="宋体"/>
          <w:szCs w:val="21"/>
        </w:rPr>
      </w:pPr>
      <w:r>
        <w:rPr>
          <w:rFonts w:hint="eastAsia" w:ascii="宋体" w:cs="宋体"/>
          <w:szCs w:val="21"/>
        </w:rPr>
        <w:t>传  真：</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传  真：</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eastAsia" w:ascii="宋体" w:cs="宋体"/>
          <w:szCs w:val="21"/>
        </w:rPr>
      </w:pPr>
      <w:r>
        <w:rPr>
          <w:rFonts w:hint="eastAsia" w:ascii="宋体" w:cs="宋体"/>
          <w:szCs w:val="21"/>
        </w:rPr>
        <w:t>电子信箱：</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电子信箱：</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left="6090" w:leftChars="200" w:hanging="5670" w:hangingChars="2700"/>
        <w:rPr>
          <w:rFonts w:hint="eastAsia" w:ascii="宋体" w:cs="宋体"/>
          <w:szCs w:val="21"/>
        </w:rPr>
      </w:pPr>
      <w:r>
        <w:rPr>
          <w:rFonts w:hint="eastAsia" w:ascii="宋体" w:cs="宋体"/>
          <w:szCs w:val="21"/>
        </w:rPr>
        <w:t>开户银行：</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开户银行：</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eastAsia" w:ascii="宋体" w:hAnsi="宋体" w:cs="宋体"/>
          <w:szCs w:val="21"/>
        </w:rPr>
      </w:pPr>
      <w:r>
        <w:rPr>
          <w:rFonts w:hint="eastAsia" w:ascii="宋体" w:cs="宋体"/>
          <w:szCs w:val="21"/>
        </w:rPr>
        <w:t>账  号：</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 xml:space="preserve"> 账  号：</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pStyle w:val="2"/>
        <w:rPr>
          <w:rFonts w:hint="default" w:ascii="宋体" w:hAnsi="宋体" w:eastAsia="宋体" w:cs="宋体"/>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1"/>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BDE423"/>
    <w:multiLevelType w:val="singleLevel"/>
    <w:tmpl w:val="6EBDE423"/>
    <w:lvl w:ilvl="0" w:tentative="0">
      <w:start w:val="2"/>
      <w:numFmt w:val="chineseCounting"/>
      <w:suff w:val="nothing"/>
      <w:lvlText w:val="%1、"/>
      <w:lvlJc w:val="left"/>
      <w:rPr>
        <w:rFonts w:hint="eastAsia"/>
      </w:rPr>
    </w:lvl>
  </w:abstractNum>
  <w:abstractNum w:abstractNumId="1">
    <w:nsid w:val="7C628116"/>
    <w:multiLevelType w:val="singleLevel"/>
    <w:tmpl w:val="7C628116"/>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lY2NiODZiOGQ4Yzk1Njc2MjY2ZGI0MWE3MTZkNzgifQ=="/>
  </w:docVars>
  <w:rsids>
    <w:rsidRoot w:val="5729747C"/>
    <w:rsid w:val="01A544B3"/>
    <w:rsid w:val="01CC7C92"/>
    <w:rsid w:val="03CF3A69"/>
    <w:rsid w:val="04504BAA"/>
    <w:rsid w:val="08B8283A"/>
    <w:rsid w:val="08E12275"/>
    <w:rsid w:val="08E65ADD"/>
    <w:rsid w:val="09A137B2"/>
    <w:rsid w:val="0B2E5519"/>
    <w:rsid w:val="0C2068DB"/>
    <w:rsid w:val="10C658A4"/>
    <w:rsid w:val="10D40911"/>
    <w:rsid w:val="1347361C"/>
    <w:rsid w:val="14661880"/>
    <w:rsid w:val="16035A66"/>
    <w:rsid w:val="17517769"/>
    <w:rsid w:val="196B7C85"/>
    <w:rsid w:val="19DF45AE"/>
    <w:rsid w:val="19EF40C6"/>
    <w:rsid w:val="1A164902"/>
    <w:rsid w:val="1B8C6873"/>
    <w:rsid w:val="1B920007"/>
    <w:rsid w:val="1C5467DB"/>
    <w:rsid w:val="1C6963B1"/>
    <w:rsid w:val="1D271DC8"/>
    <w:rsid w:val="203B62B7"/>
    <w:rsid w:val="210112AE"/>
    <w:rsid w:val="22B1460E"/>
    <w:rsid w:val="24681428"/>
    <w:rsid w:val="249221D7"/>
    <w:rsid w:val="27E5180D"/>
    <w:rsid w:val="28100718"/>
    <w:rsid w:val="29E21551"/>
    <w:rsid w:val="2A1D5440"/>
    <w:rsid w:val="2A2B62B0"/>
    <w:rsid w:val="2A3224D8"/>
    <w:rsid w:val="2B014D06"/>
    <w:rsid w:val="2E342A11"/>
    <w:rsid w:val="2FBD0A96"/>
    <w:rsid w:val="30945AA8"/>
    <w:rsid w:val="30C220DC"/>
    <w:rsid w:val="30DD2A72"/>
    <w:rsid w:val="31464ABB"/>
    <w:rsid w:val="318B73BA"/>
    <w:rsid w:val="3196194E"/>
    <w:rsid w:val="31C42521"/>
    <w:rsid w:val="31F84007"/>
    <w:rsid w:val="366C2AEB"/>
    <w:rsid w:val="386D5023"/>
    <w:rsid w:val="3A0649F7"/>
    <w:rsid w:val="3D672041"/>
    <w:rsid w:val="3DF66511"/>
    <w:rsid w:val="3E80785E"/>
    <w:rsid w:val="3ED41958"/>
    <w:rsid w:val="3F147FA7"/>
    <w:rsid w:val="3F1955BD"/>
    <w:rsid w:val="3F980BD8"/>
    <w:rsid w:val="404448BC"/>
    <w:rsid w:val="414C1CB1"/>
    <w:rsid w:val="415B3C6B"/>
    <w:rsid w:val="42701F10"/>
    <w:rsid w:val="450B1E4C"/>
    <w:rsid w:val="47B16CDB"/>
    <w:rsid w:val="48895562"/>
    <w:rsid w:val="4CCE7CE7"/>
    <w:rsid w:val="4E9B7D9D"/>
    <w:rsid w:val="4F5D14F6"/>
    <w:rsid w:val="516E1798"/>
    <w:rsid w:val="53CA07C1"/>
    <w:rsid w:val="53DD49B3"/>
    <w:rsid w:val="550A78E8"/>
    <w:rsid w:val="562B40FC"/>
    <w:rsid w:val="5729747C"/>
    <w:rsid w:val="577D7406"/>
    <w:rsid w:val="5A77202C"/>
    <w:rsid w:val="5D3E0DC7"/>
    <w:rsid w:val="61734BA9"/>
    <w:rsid w:val="637337CD"/>
    <w:rsid w:val="65D976D1"/>
    <w:rsid w:val="662E109F"/>
    <w:rsid w:val="691172EE"/>
    <w:rsid w:val="694806C9"/>
    <w:rsid w:val="69AC2A06"/>
    <w:rsid w:val="6B7616D7"/>
    <w:rsid w:val="6B9D557C"/>
    <w:rsid w:val="6D605FE2"/>
    <w:rsid w:val="701337DF"/>
    <w:rsid w:val="713A31DE"/>
    <w:rsid w:val="75F75951"/>
    <w:rsid w:val="77170059"/>
    <w:rsid w:val="779276DF"/>
    <w:rsid w:val="77A86F03"/>
    <w:rsid w:val="78E027B2"/>
    <w:rsid w:val="79B576B5"/>
    <w:rsid w:val="7A835A05"/>
    <w:rsid w:val="7BD91961"/>
    <w:rsid w:val="7D32101D"/>
    <w:rsid w:val="7E17093E"/>
    <w:rsid w:val="7EE14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beforeLines="0" w:after="260" w:afterLines="0"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beforeLines="0" w:after="260" w:afterLines="0" w:line="415" w:lineRule="auto"/>
      <w:outlineLvl w:val="2"/>
    </w:pPr>
    <w:rPr>
      <w:b/>
      <w:bCs/>
      <w:kern w:val="0"/>
      <w:sz w:val="32"/>
      <w:szCs w:val="32"/>
    </w:rPr>
  </w:style>
  <w:style w:type="paragraph" w:styleId="5">
    <w:name w:val="heading 4"/>
    <w:basedOn w:val="1"/>
    <w:next w:val="1"/>
    <w:qFormat/>
    <w:uiPriority w:val="0"/>
    <w:pPr>
      <w:keepNext/>
      <w:keepLines/>
      <w:spacing w:before="280" w:beforeLines="0" w:after="290" w:afterLines="0" w:line="374"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6">
    <w:name w:val="toc 7"/>
    <w:basedOn w:val="1"/>
    <w:next w:val="1"/>
    <w:qFormat/>
    <w:uiPriority w:val="39"/>
    <w:pPr>
      <w:ind w:left="1260"/>
      <w:jc w:val="left"/>
    </w:pPr>
    <w:rPr>
      <w:sz w:val="18"/>
      <w:szCs w:val="18"/>
    </w:rPr>
  </w:style>
  <w:style w:type="paragraph" w:styleId="7">
    <w:name w:val="annotation text"/>
    <w:basedOn w:val="1"/>
    <w:qFormat/>
    <w:uiPriority w:val="0"/>
    <w:pPr>
      <w:jc w:val="left"/>
    </w:pPr>
  </w:style>
  <w:style w:type="paragraph" w:styleId="8">
    <w:name w:val="Body Text"/>
    <w:basedOn w:val="1"/>
    <w:qFormat/>
    <w:uiPriority w:val="0"/>
    <w:pPr>
      <w:spacing w:after="120" w:afterLines="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6"/>
    <w:qFormat/>
    <w:uiPriority w:val="0"/>
    <w:pPr>
      <w:snapToGrid w:val="0"/>
    </w:pPr>
    <w:rPr>
      <w:rFonts w:ascii="Arial" w:hAnsi="Arial"/>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Body Text First Indent 2"/>
    <w:basedOn w:val="9"/>
    <w:next w:val="1"/>
    <w:qFormat/>
    <w:uiPriority w:val="99"/>
    <w:pPr>
      <w:ind w:firstLine="420" w:firstLineChars="200"/>
    </w:p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7">
    <w:name w:val="Table Paragraph"/>
    <w:basedOn w:val="1"/>
    <w:qFormat/>
    <w:uiPriority w:val="1"/>
    <w:rPr>
      <w:rFonts w:ascii="宋体" w:hAnsi="宋体" w:eastAsia="宋体" w:cs="宋体"/>
      <w:lang w:val="zh-CN" w:eastAsia="zh-CN" w:bidi="zh-CN"/>
    </w:rPr>
  </w:style>
  <w:style w:type="paragraph" w:customStyle="1" w:styleId="18">
    <w:name w:val="List Paragraph"/>
    <w:basedOn w:val="1"/>
    <w:qFormat/>
    <w:uiPriority w:val="1"/>
    <w:pPr>
      <w:ind w:left="354"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6326</Words>
  <Characters>6405</Characters>
  <Lines>0</Lines>
  <Paragraphs>0</Paragraphs>
  <TotalTime>41</TotalTime>
  <ScaleCrop>false</ScaleCrop>
  <LinksUpToDate>false</LinksUpToDate>
  <CharactersWithSpaces>8971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2023-09-20T07:54:00Z</dcterms:created>
  <dc:creator>Administrator</dc:creator>
  <cp:lastModifiedBy>好奇害死汪</cp:lastModifiedBy>
  <cp:lastPrinted>2023-09-26T08:39:00Z</cp:lastPrinted>
  <dcterms:modified xsi:type="dcterms:W3CDTF">2023-09-27T00:12:11Z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B9BE8D72C7E343CD8DBA915660732BBA_13</vt:lpwstr>
  </property>
</Properties>
</file>